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Default="006B3F0C" w:rsidP="006B3F0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итогов закупа способом запроса ценовых предложений</w:t>
      </w:r>
    </w:p>
    <w:p w:rsidR="008D6C9C" w:rsidRDefault="008D6C9C" w:rsidP="006B3F0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3F0C" w:rsidRPr="008D6C9C" w:rsidRDefault="00B13B1F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050A15">
        <w:rPr>
          <w:rFonts w:ascii="Times New Roman" w:hAnsi="Times New Roman" w:cs="Times New Roman"/>
          <w:sz w:val="18"/>
          <w:szCs w:val="18"/>
        </w:rPr>
        <w:t>1</w:t>
      </w:r>
      <w:r w:rsidR="006B3F0C" w:rsidRPr="008D6C9C">
        <w:rPr>
          <w:rFonts w:ascii="Times New Roman" w:hAnsi="Times New Roman" w:cs="Times New Roman"/>
          <w:sz w:val="18"/>
          <w:szCs w:val="18"/>
        </w:rPr>
        <w:t>.01.2024 .г</w:t>
      </w:r>
    </w:p>
    <w:p w:rsidR="006B3F0C" w:rsidRPr="008D6C9C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"Сарыкольскаярайоная больница" Управления здравоохранения акиматаКостанайской области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8D6C9C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784A2E">
        <w:rPr>
          <w:rFonts w:ascii="Times New Roman" w:hAnsi="Times New Roman" w:cs="Times New Roman"/>
          <w:sz w:val="18"/>
          <w:szCs w:val="18"/>
        </w:rPr>
        <w:t>3</w:t>
      </w:r>
      <w:r w:rsidRPr="008D6C9C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6B3CC3">
        <w:rPr>
          <w:rFonts w:ascii="Times New Roman" w:hAnsi="Times New Roman" w:cs="Times New Roman"/>
          <w:sz w:val="18"/>
          <w:szCs w:val="18"/>
        </w:rPr>
        <w:t>23</w:t>
      </w:r>
      <w:r w:rsidRPr="008D6C9C">
        <w:rPr>
          <w:rFonts w:ascii="Times New Roman" w:hAnsi="Times New Roman" w:cs="Times New Roman"/>
          <w:sz w:val="18"/>
          <w:szCs w:val="18"/>
        </w:rPr>
        <w:t>.01.2024 г., 1</w:t>
      </w:r>
      <w:r w:rsidR="00784A2E">
        <w:rPr>
          <w:rFonts w:ascii="Times New Roman" w:hAnsi="Times New Roman" w:cs="Times New Roman"/>
          <w:sz w:val="18"/>
          <w:szCs w:val="18"/>
        </w:rPr>
        <w:t>3</w:t>
      </w:r>
      <w:r w:rsidRPr="008D6C9C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6B3CC3">
        <w:rPr>
          <w:rFonts w:ascii="Times New Roman" w:hAnsi="Times New Roman" w:cs="Times New Roman"/>
          <w:sz w:val="18"/>
          <w:szCs w:val="18"/>
        </w:rPr>
        <w:t>30</w:t>
      </w:r>
      <w:r w:rsidRPr="008D6C9C">
        <w:rPr>
          <w:rFonts w:ascii="Times New Roman" w:hAnsi="Times New Roman" w:cs="Times New Roman"/>
          <w:sz w:val="18"/>
          <w:szCs w:val="18"/>
        </w:rPr>
        <w:t>.01.2024 ,.г 1</w:t>
      </w:r>
      <w:r w:rsidR="00784A2E">
        <w:rPr>
          <w:rFonts w:ascii="Times New Roman" w:hAnsi="Times New Roman" w:cs="Times New Roman"/>
          <w:sz w:val="18"/>
          <w:szCs w:val="18"/>
        </w:rPr>
        <w:t>3</w:t>
      </w:r>
      <w:r w:rsidRPr="008D6C9C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E92F95">
        <w:rPr>
          <w:rFonts w:ascii="Times New Roman" w:hAnsi="Times New Roman" w:cs="Times New Roman"/>
          <w:sz w:val="18"/>
          <w:szCs w:val="18"/>
        </w:rPr>
        <w:t>3</w:t>
      </w:r>
      <w:r w:rsidR="00050A15">
        <w:rPr>
          <w:rFonts w:ascii="Times New Roman" w:hAnsi="Times New Roman" w:cs="Times New Roman"/>
          <w:sz w:val="18"/>
          <w:szCs w:val="18"/>
        </w:rPr>
        <w:t>0</w:t>
      </w:r>
      <w:r w:rsidRPr="008D6C9C">
        <w:rPr>
          <w:rFonts w:ascii="Times New Roman" w:hAnsi="Times New Roman" w:cs="Times New Roman"/>
          <w:sz w:val="18"/>
          <w:szCs w:val="18"/>
        </w:rPr>
        <w:t>.01.2024 г., 1</w:t>
      </w:r>
      <w:r w:rsidR="00784A2E">
        <w:rPr>
          <w:rFonts w:ascii="Times New Roman" w:hAnsi="Times New Roman" w:cs="Times New Roman"/>
          <w:sz w:val="18"/>
          <w:szCs w:val="18"/>
        </w:rPr>
        <w:t>5</w:t>
      </w:r>
      <w:r w:rsidRPr="008D6C9C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8D6C9C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8D6C9C" w:rsidTr="00F16A80">
        <w:tc>
          <w:tcPr>
            <w:tcW w:w="566" w:type="dxa"/>
          </w:tcPr>
          <w:p w:rsidR="006B3F0C" w:rsidRPr="008D6C9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8D6C9C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8D6C9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8D6C9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8D6C9C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6B3CC3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8D6C9C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8D6C9C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8D6C9C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8D6C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8D6C9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Член тендерной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6B3CC3" w:rsidRDefault="006B3CC3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Ергеш Эльмира Шынғысқызы</w:t>
            </w:r>
          </w:p>
        </w:tc>
        <w:tc>
          <w:tcPr>
            <w:tcW w:w="4111" w:type="dxa"/>
          </w:tcPr>
          <w:p w:rsidR="006B3F0C" w:rsidRPr="008D6C9C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8D6C9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Член тендерной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8D6C9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Жабагина</w:t>
            </w:r>
            <w:r w:rsidR="00802E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Гульмарат</w:t>
            </w:r>
            <w:r w:rsidR="00802E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Сериковна</w:t>
            </w:r>
          </w:p>
        </w:tc>
        <w:tc>
          <w:tcPr>
            <w:tcW w:w="4111" w:type="dxa"/>
          </w:tcPr>
          <w:p w:rsidR="006B3F0C" w:rsidRPr="008D6C9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8D6C9C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Секретарь тендерной комиссии</w:t>
            </w:r>
          </w:p>
        </w:tc>
      </w:tr>
    </w:tbl>
    <w:p w:rsidR="00044509" w:rsidRPr="008D6C9C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8D6C9C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092D7E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092D7E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092D7E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7244CB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092D7E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092D7E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092D7E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Кол-во</w:t>
            </w:r>
          </w:p>
        </w:tc>
      </w:tr>
      <w:tr w:rsidR="00092D7E" w:rsidRPr="00092D7E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Изотонический раствор (</w:t>
            </w:r>
            <w:r w:rsidRPr="00092D7E">
              <w:rPr>
                <w:b w:val="0"/>
                <w:sz w:val="18"/>
                <w:szCs w:val="18"/>
                <w:lang w:val="en-US"/>
              </w:rPr>
              <w:t>Diluent</w:t>
            </w:r>
            <w:r w:rsidRPr="00092D7E">
              <w:rPr>
                <w:b w:val="0"/>
                <w:sz w:val="18"/>
                <w:szCs w:val="18"/>
                <w:lang w:val="kk-KZ"/>
              </w:rPr>
              <w:t>)</w:t>
            </w:r>
            <w:r w:rsidRPr="00092D7E">
              <w:rPr>
                <w:b w:val="0"/>
                <w:sz w:val="18"/>
                <w:szCs w:val="18"/>
              </w:rPr>
              <w:t xml:space="preserve">, канистра 20 л, для анализатора </w:t>
            </w:r>
            <w:r w:rsidRPr="00092D7E">
              <w:rPr>
                <w:b w:val="0"/>
                <w:sz w:val="18"/>
                <w:szCs w:val="18"/>
                <w:lang w:val="en-US"/>
              </w:rPr>
              <w:t>Swelab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en-US"/>
              </w:rPr>
              <w:t>Alfa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en-US"/>
              </w:rPr>
              <w:t>Plus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en-US"/>
              </w:rPr>
              <w:t>Standart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Канистра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</w:rPr>
              <w:t>42570,</w:t>
            </w:r>
            <w:r w:rsidRPr="00092D7E">
              <w:rPr>
                <w:b w:val="0"/>
                <w:sz w:val="18"/>
                <w:szCs w:val="18"/>
                <w:lang w:val="kk-KZ"/>
              </w:rPr>
              <w:t xml:space="preserve">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Лизирующий раствор (</w:t>
            </w:r>
            <w:r w:rsidRPr="00092D7E">
              <w:rPr>
                <w:b w:val="0"/>
                <w:sz w:val="18"/>
                <w:szCs w:val="18"/>
                <w:lang w:val="en-US"/>
              </w:rPr>
              <w:t>Lyse</w:t>
            </w:r>
            <w:r w:rsidRPr="00092D7E">
              <w:rPr>
                <w:b w:val="0"/>
                <w:sz w:val="18"/>
                <w:szCs w:val="18"/>
              </w:rPr>
              <w:t xml:space="preserve">), канистра 5 л, для анализатора </w:t>
            </w:r>
            <w:r w:rsidRPr="00092D7E">
              <w:rPr>
                <w:b w:val="0"/>
                <w:sz w:val="18"/>
                <w:szCs w:val="18"/>
                <w:lang w:val="en-US"/>
              </w:rPr>
              <w:t>Swelab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en-US"/>
              </w:rPr>
              <w:t>Alfa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en-US"/>
              </w:rPr>
              <w:t>Plus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en-US"/>
              </w:rPr>
              <w:t>Standart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Канистра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</w:rPr>
              <w:t xml:space="preserve">42570, </w:t>
            </w:r>
            <w:r w:rsidRPr="00092D7E">
              <w:rPr>
                <w:b w:val="0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Очищающий раствор (</w:t>
            </w:r>
            <w:r w:rsidRPr="00092D7E">
              <w:rPr>
                <w:b w:val="0"/>
                <w:sz w:val="18"/>
                <w:szCs w:val="18"/>
                <w:lang w:val="en-US"/>
              </w:rPr>
              <w:t>OP</w:t>
            </w:r>
            <w:r w:rsidRPr="00092D7E">
              <w:rPr>
                <w:b w:val="0"/>
                <w:sz w:val="18"/>
                <w:szCs w:val="18"/>
              </w:rPr>
              <w:t>), объемом 100</w:t>
            </w:r>
            <w:r w:rsidRPr="00092D7E">
              <w:rPr>
                <w:b w:val="0"/>
                <w:sz w:val="18"/>
                <w:szCs w:val="18"/>
                <w:lang w:val="en-US"/>
              </w:rPr>
              <w:t>ml</w:t>
            </w:r>
            <w:r w:rsidRPr="00092D7E">
              <w:rPr>
                <w:b w:val="0"/>
                <w:sz w:val="18"/>
                <w:szCs w:val="18"/>
              </w:rPr>
              <w:t xml:space="preserve"> (чистящий) Гематологический анализатор Н30 Эдан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24200</w:t>
            </w:r>
            <w:r w:rsidRPr="00092D7E">
              <w:rPr>
                <w:b w:val="0"/>
                <w:sz w:val="18"/>
                <w:szCs w:val="18"/>
                <w:lang w:val="kk-KZ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Контрольная сыворотка для диагностики сифилиса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116370,00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Диагностикум бруцеллезный</w:t>
            </w:r>
          </w:p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81000,00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Центрифужная пробирка типа Фальконе. 50мл. Выдер.центриф-е с ускорением 9400RCF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500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  <w:r w:rsidRPr="00092D7E"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  <w:t>Термоконтейнер KBUC015.</w:t>
            </w:r>
          </w:p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  <w:r w:rsidRPr="00092D7E"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  <w:t>Вес: 2,3 кг. Объем: 15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10800,00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Окраска по Циль-Нильсену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6840,00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8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Масло иммерсионное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4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Окраска по Романовскому –Гимзе/1л/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6840,00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Лимонно-кислый натрий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0,5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Сульфосалициловая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0,5</w:t>
            </w:r>
          </w:p>
        </w:tc>
      </w:tr>
      <w:tr w:rsidR="00092D7E" w:rsidRPr="00092D7E" w:rsidTr="00092D7E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Тест-полоски для экспресс анализатора Коагучек(24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182050,00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Тест-полоски холестерина №25  к прибору ABK Care Multi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12240,00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Тест-полоски глюкозы №50  к прибору ABK Care Multi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5760,00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Тест SD Bioline HB</w:t>
            </w: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</w:t>
            </w: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экспресс тест для определения гепатита В №30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15750,00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highlight w:val="yellow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Тест SD Bioline HСV</w:t>
            </w:r>
            <w:r w:rsidRPr="00092D7E">
              <w:rPr>
                <w:b w:val="0"/>
                <w:sz w:val="18"/>
                <w:szCs w:val="18"/>
              </w:rPr>
              <w:t xml:space="preserve"> </w:t>
            </w:r>
            <w:r w:rsidRPr="00092D7E">
              <w:rPr>
                <w:b w:val="0"/>
                <w:sz w:val="18"/>
                <w:szCs w:val="18"/>
                <w:lang w:val="kk-KZ"/>
              </w:rPr>
              <w:t xml:space="preserve">экспресс тест для определения гепатита </w:t>
            </w:r>
            <w:r w:rsidRPr="00092D7E">
              <w:rPr>
                <w:b w:val="0"/>
                <w:sz w:val="18"/>
                <w:szCs w:val="18"/>
                <w:lang w:val="en-US"/>
              </w:rPr>
              <w:t>C</w:t>
            </w:r>
            <w:r w:rsidRPr="00092D7E">
              <w:rPr>
                <w:b w:val="0"/>
                <w:sz w:val="18"/>
                <w:szCs w:val="18"/>
                <w:lang w:val="kk-KZ"/>
              </w:rPr>
              <w:t xml:space="preserve"> №30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Пробирки центрифужные без  делений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500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Петли бактериологические     10 мкл,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25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Наконечники  на 100 мкл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4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 xml:space="preserve">Тест на определение тропонина в сыворотке крови на анализаторе </w:t>
            </w:r>
            <w:r w:rsidRPr="00092D7E">
              <w:rPr>
                <w:b w:val="0"/>
                <w:sz w:val="18"/>
                <w:szCs w:val="18"/>
                <w:lang w:val="en-US"/>
              </w:rPr>
              <w:t>Finecare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117450,00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 xml:space="preserve">Тест на определение D-Dimer в сыворотке крови на анализатор </w:t>
            </w:r>
            <w:r w:rsidRPr="00092D7E">
              <w:rPr>
                <w:b w:val="0"/>
                <w:sz w:val="18"/>
                <w:szCs w:val="18"/>
                <w:lang w:val="en-US"/>
              </w:rPr>
              <w:t>Finecare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103680,00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Антиген кардиолипиновый (РМП)</w:t>
            </w:r>
          </w:p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26100,00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AA10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Комплемент сухой (уп№10-10 мл)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23400,00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4"/>
              <w:numPr>
                <w:ilvl w:val="0"/>
                <w:numId w:val="31"/>
              </w:num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color w:val="000000"/>
                <w:sz w:val="18"/>
                <w:szCs w:val="18"/>
              </w:rPr>
              <w:t>Капилляры Панченкова (пипетка к СОЭ-метру),50шт.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Скарификаторы безболезненные автоматические с иглой ,21G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4000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Скарификаторы стерильный одноразовый  игла.28</w:t>
            </w:r>
            <w:r w:rsidRPr="00092D7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2000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  <w:t>Штатив для пробирок ШЛПП-02, п/эт на 20гн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1"/>
              <w:numPr>
                <w:ilvl w:val="0"/>
                <w:numId w:val="31"/>
              </w:numPr>
              <w:spacing w:before="0" w:beforeAutospacing="0" w:after="0" w:afterAutospacing="0"/>
              <w:rPr>
                <w:b w:val="0"/>
                <w:color w:val="01011B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18"/>
                <w:szCs w:val="18"/>
              </w:rPr>
            </w:pPr>
            <w:r w:rsidRPr="00092D7E">
              <w:rPr>
                <w:b w:val="0"/>
                <w:color w:val="01011B"/>
                <w:sz w:val="18"/>
                <w:szCs w:val="18"/>
              </w:rPr>
              <w:t>Штатив д/пробирок ШЛПП-02,п/эт на 10 гнезд</w:t>
            </w:r>
          </w:p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10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1"/>
              <w:numPr>
                <w:ilvl w:val="0"/>
                <w:numId w:val="31"/>
              </w:numPr>
              <w:spacing w:before="0" w:beforeAutospacing="0" w:after="0" w:afterAutospacing="0"/>
              <w:rPr>
                <w:b w:val="0"/>
                <w:color w:val="01011B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18"/>
                <w:szCs w:val="18"/>
              </w:rPr>
            </w:pPr>
            <w:r w:rsidRPr="00092D7E">
              <w:rPr>
                <w:b w:val="0"/>
                <w:color w:val="01011B"/>
                <w:sz w:val="18"/>
                <w:szCs w:val="18"/>
              </w:rPr>
              <w:t>Штатив д/пробирок ШЛПП-02,п/эт на 40 гнезд</w:t>
            </w:r>
          </w:p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Креатинин (Creatinine FS),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19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Билирубин общий (Bilirubin Auto Total FS),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16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Билирубин прямой (Bilirubin Auto Direct FS),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51900,00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Аланинаминотрансфераза (АЛАТ) (ALAT (GPT) SF (IFCC mod.),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33000,00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Аспартатаминотрансфераза (ACAT) (ASAT(GOT) FS (IFCC mod.)),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33000,00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Холестерин (Cholesterol FS),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25900,00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Контроль липидов (TruLab L level 1), 3*3 m,l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101100,</w:t>
            </w:r>
          </w:p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7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Контроль липидов (TruLab L level 2), 3*3ml,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110400,00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7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TruLab N(Assayed) Контрольная человеческая сыворотка, норма, 6x5 мл,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86900,00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7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TruLab P(Assayed) Контрольная человеческая сыворотка, патология, 6х5 мл,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93900,00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7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Чистяще средство Cleaner A, 4*60 m,l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16400,00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6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UIBC </w:t>
            </w:r>
          </w:p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НЖСС-делезосвязывающая способность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40400,00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Ferritin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629000,00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TruCal Ferritin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139400,00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Железно (Iron FS Ferene)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27400,00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Калибратор ревматоидного фактора (TruCal RF), DiaSys Diagnostic System (Германия)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64900,00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TruCal UМультикалибратор, 6х3 мл,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73400,00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7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Мочевина (Urea FS), 4×200 тестов, DiaSys Diagnostic Systems 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33000,00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11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Белодез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3400,00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Pulpotec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4</w:t>
            </w:r>
          </w:p>
        </w:tc>
      </w:tr>
      <w:tr w:rsidR="00092D7E" w:rsidRPr="00092D7E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7E" w:rsidRPr="00092D7E" w:rsidRDefault="00092D7E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7E" w:rsidRPr="00092D7E" w:rsidRDefault="00092D7E" w:rsidP="00092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Эндовит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E" w:rsidRPr="00092D7E" w:rsidRDefault="00092D7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2</w:t>
            </w:r>
          </w:p>
        </w:tc>
      </w:tr>
    </w:tbl>
    <w:p w:rsidR="00044509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8D6C9C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8D6C9C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6B053F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«ФАРМАКС 2» г.Костанай пр.Аль-Фараби д.111 «А» 332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980940003811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B053F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.01.2024 г.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 ч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B053F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«ОрдаМед Костанай»</w:t>
            </w:r>
          </w:p>
          <w:p w:rsidR="006B053F" w:rsidRPr="0056298A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г.Костанай, ул. Карбышева 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B053F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.01.2024 г. 11.00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B053F" w:rsidRPr="008D6C9C" w:rsidTr="00F20CD0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79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«СТ-ФАРМ» г. Костанай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Pr="008D6C9C" w:rsidRDefault="006B053F" w:rsidP="0079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E1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79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B053F" w:rsidRPr="008D6C9C" w:rsidTr="00F20CD0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CD4A5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ТОО «Amir Pro» г. Кокшетау ул. Р.Сабатаева 138/54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200140000513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30.01.2024 г. 12.00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B053F" w:rsidRPr="008D6C9C" w:rsidTr="00F20CD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«ЮНИТЕК-М» г. Костанай МКРН 8, д.11, кв.42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.01.2024 г. 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«АО-НАБ» БИН 160640007076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B73D0B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C81C5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8D6C9C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C81C5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C81C5D">
              <w:rPr>
                <w:b w:val="0"/>
                <w:sz w:val="18"/>
                <w:szCs w:val="18"/>
              </w:rPr>
              <w:t>Торговое наименование</w:t>
            </w:r>
            <w:r w:rsidRPr="00C81C5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C81C5D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C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C81C5D" w:rsidRDefault="006B053F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C81C5D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C81C5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C81C5D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C81C5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C81C5D">
              <w:rPr>
                <w:b w:val="0"/>
                <w:sz w:val="18"/>
                <w:szCs w:val="18"/>
              </w:rPr>
              <w:t>Сумма</w:t>
            </w:r>
          </w:p>
        </w:tc>
      </w:tr>
      <w:tr w:rsidR="006B053F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8E709F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  <w:lang w:val="en-US"/>
              </w:rPr>
              <w:t>Pulpotec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039CD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</w:t>
            </w:r>
            <w:r w:rsidRPr="006039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039C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28000</w:t>
            </w:r>
            <w:r w:rsidRPr="006039CD">
              <w:rPr>
                <w:b w:val="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039C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6039C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112000,00</w:t>
            </w:r>
          </w:p>
        </w:tc>
      </w:tr>
      <w:tr w:rsidR="006B053F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039CD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039CD" w:rsidRDefault="006B053F" w:rsidP="00DC6C78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6039CD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112000,00</w:t>
            </w:r>
          </w:p>
        </w:tc>
      </w:tr>
    </w:tbl>
    <w:p w:rsidR="006B053F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D4A50" w:rsidRDefault="005958B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 w:rsidR="00CD4A50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«ОрдаМед Костанай»</w:t>
      </w:r>
    </w:p>
    <w:p w:rsidR="00CD4A50" w:rsidRDefault="005958B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БИН </w:t>
      </w:r>
      <w:r w:rsidR="00CD4A50">
        <w:rPr>
          <w:rFonts w:ascii="Times New Roman" w:eastAsia="Times New Roman" w:hAnsi="Times New Roman" w:cs="Times New Roman"/>
          <w:color w:val="000000"/>
          <w:sz w:val="18"/>
          <w:szCs w:val="18"/>
        </w:rPr>
        <w:t>131140026382</w:t>
      </w:r>
    </w:p>
    <w:p w:rsidR="00CD4A50" w:rsidRDefault="00CD4A50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CD4A50" w:rsidRPr="007244C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0" w:rsidRPr="007244C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4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A50" w:rsidRPr="007244C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4CB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7244C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4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7244C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7244C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0" w:rsidRPr="007244C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Сумма</w:t>
            </w:r>
          </w:p>
        </w:tc>
      </w:tr>
      <w:tr w:rsidR="007244CB" w:rsidRPr="007244C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244C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Креатинин (Creatinine FS),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44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244CB">
              <w:rPr>
                <w:b w:val="0"/>
                <w:sz w:val="20"/>
                <w:szCs w:val="20"/>
              </w:rPr>
              <w:t>11900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244C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226100,00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Билирубин общий (Bilirubin Auto Total FS),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244CB">
              <w:rPr>
                <w:b w:val="0"/>
                <w:sz w:val="20"/>
                <w:szCs w:val="20"/>
              </w:rPr>
              <w:t>24400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390400,00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Билирубин прямой (Bilirubin Auto Direct FS),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51900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830400,00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Аланинаминотрансфераза (АЛАТ) (ALAT (GPT) SF (IFCC mod.),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33000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528000,00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Аспартатаминотрансфераза (ACAT) (ASAT(GOT) FS (IFCC mod.)),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33000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528000,00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Холестерин (Cholesterol FS),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25900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414400,00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липидов (TruLab L level 1), 3*3 m,l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101000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707000,00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липидов (TruLab L level 2), 3*3ml,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110400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772800,00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TruLab N(Assayed) Контрольная человеческая сыворотка, норма, 6x5 мл,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86900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608300,00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TruLab P(Assayed) Контрольная человеческая сыворотка, патология, 6х5 мл,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93900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657300,00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Чистяще средство Cleaner A, 4*60 m,l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16400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98400,00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UIBC </w:t>
            </w:r>
          </w:p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НЖСС-делезосвязывающая способность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40400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40400,00</w:t>
            </w:r>
          </w:p>
        </w:tc>
      </w:tr>
      <w:tr w:rsidR="00365A62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244CB" w:rsidRDefault="00365A62" w:rsidP="00CD4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62" w:rsidRPr="0079263B" w:rsidRDefault="00365A62" w:rsidP="00CD4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Ferritin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629000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629000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</w:tr>
      <w:tr w:rsidR="00365A62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244CB" w:rsidRDefault="00365A62" w:rsidP="00CD4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62" w:rsidRPr="0079263B" w:rsidRDefault="00365A62" w:rsidP="00CD4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TruCal Ferritin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139400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139400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</w:tr>
      <w:tr w:rsidR="00365A62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Default="00365A62" w:rsidP="00CD4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62" w:rsidRPr="0072191E" w:rsidRDefault="00365A62" w:rsidP="00CD4A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 (Iron FS Ferene)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27400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244CB">
              <w:rPr>
                <w:b w:val="0"/>
                <w:sz w:val="20"/>
                <w:szCs w:val="20"/>
                <w:lang w:val="kk-KZ"/>
              </w:rPr>
              <w:t>27400</w:t>
            </w:r>
            <w:r>
              <w:rPr>
                <w:b w:val="0"/>
                <w:sz w:val="20"/>
                <w:szCs w:val="20"/>
                <w:lang w:val="kk-KZ"/>
              </w:rPr>
              <w:t>,00</w:t>
            </w:r>
          </w:p>
        </w:tc>
      </w:tr>
      <w:tr w:rsidR="00365A62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9263B" w:rsidRDefault="00365A62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62" w:rsidRPr="0079263B" w:rsidRDefault="00365A62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Калибратор ревматоидного фактора (TruCal RF), DiaSys Diagnostic System (Германия)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244CB">
              <w:rPr>
                <w:b w:val="0"/>
                <w:sz w:val="20"/>
                <w:szCs w:val="20"/>
                <w:lang w:val="en-US"/>
              </w:rPr>
              <w:t>64900</w:t>
            </w:r>
            <w:r>
              <w:rPr>
                <w:b w:val="0"/>
                <w:sz w:val="20"/>
                <w:szCs w:val="20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2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62" w:rsidRPr="007244CB" w:rsidRDefault="00365A62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244CB">
              <w:rPr>
                <w:b w:val="0"/>
                <w:sz w:val="20"/>
                <w:szCs w:val="20"/>
                <w:lang w:val="en-US"/>
              </w:rPr>
              <w:t>64900</w:t>
            </w:r>
            <w:r>
              <w:rPr>
                <w:b w:val="0"/>
                <w:sz w:val="20"/>
                <w:szCs w:val="20"/>
              </w:rPr>
              <w:t>, 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TruCal UМультикалибратор, 6х3 мл,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244CB">
              <w:rPr>
                <w:b w:val="0"/>
                <w:sz w:val="20"/>
                <w:szCs w:val="20"/>
                <w:lang w:val="en-US"/>
              </w:rPr>
              <w:t>73400</w:t>
            </w:r>
            <w:r>
              <w:rPr>
                <w:b w:val="0"/>
                <w:sz w:val="20"/>
                <w:szCs w:val="20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51380,00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Мочевина (Urea FS), 4×200 тестов, DiaSys Diagnostic Systems GmbH,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244CB" w:rsidRDefault="007244CB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244CB">
              <w:rPr>
                <w:b w:val="0"/>
                <w:sz w:val="20"/>
                <w:szCs w:val="20"/>
                <w:lang w:val="en-US"/>
              </w:rPr>
              <w:t>33000</w:t>
            </w:r>
            <w:r>
              <w:rPr>
                <w:b w:val="0"/>
                <w:sz w:val="20"/>
                <w:szCs w:val="20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363000,00</w:t>
            </w:r>
          </w:p>
        </w:tc>
      </w:tr>
      <w:tr w:rsidR="007244CB" w:rsidRPr="0079263B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CB" w:rsidRPr="0079263B" w:rsidRDefault="007244CB" w:rsidP="00CD4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B" w:rsidRPr="0079263B" w:rsidRDefault="007244CB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B" w:rsidRPr="0079263B" w:rsidRDefault="00365A62" w:rsidP="00CD4A50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7011680,00</w:t>
            </w:r>
          </w:p>
        </w:tc>
      </w:tr>
    </w:tbl>
    <w:p w:rsidR="00CD4A50" w:rsidRDefault="00CD4A50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«ГЕЛИКА» 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001140000601 </w:t>
      </w:r>
    </w:p>
    <w:tbl>
      <w:tblPr>
        <w:tblpPr w:leftFromText="180" w:rightFromText="180" w:vertAnchor="text" w:tblpX="108" w:tblpY="1"/>
        <w:tblOverlap w:val="never"/>
        <w:tblW w:w="10598" w:type="dxa"/>
        <w:tblLook w:val="04A0"/>
      </w:tblPr>
      <w:tblGrid>
        <w:gridCol w:w="867"/>
        <w:gridCol w:w="4344"/>
        <w:gridCol w:w="1443"/>
        <w:gridCol w:w="967"/>
        <w:gridCol w:w="992"/>
        <w:gridCol w:w="1985"/>
      </w:tblGrid>
      <w:tr w:rsidR="006B053F" w:rsidRPr="008D6C9C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6B053F" w:rsidRPr="008D6C9C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A27DD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7D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79263B" w:rsidRDefault="006B053F" w:rsidP="00DC6C78">
            <w:pPr>
              <w:pStyle w:val="a4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Центрифужная пробирка типа Фальконе. 50мл. Выдер.центриф-е с ускорением 9400RCF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A27DD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A27DD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27D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A27DD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A27DD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A27D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6B053F" w:rsidRPr="008D6C9C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5A4AFB" w:rsidRDefault="006B053F" w:rsidP="00DC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5A4AFB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1B1E0C" w:rsidRDefault="006B053F" w:rsidP="00DC6C7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AF6D0C" w:rsidRDefault="006B053F" w:rsidP="00DC6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</w:tbl>
    <w:p w:rsidR="008D6C9C" w:rsidRDefault="008D6C9C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9499F" w:rsidRDefault="0079499F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9499F" w:rsidRPr="008D6C9C" w:rsidRDefault="0079499F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3501" w:rsidRPr="008D6C9C" w:rsidRDefault="00AD3501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 w:rsidR="00F1656B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СТ-ФАРМ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F1656B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110440001669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79499F" w:rsidRPr="008E709F" w:rsidTr="005029EE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Торговое наименование</w:t>
            </w:r>
            <w:r w:rsidRPr="008E709F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79499F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0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8E709F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Сумма</w:t>
            </w:r>
          </w:p>
        </w:tc>
      </w:tr>
      <w:tr w:rsidR="0079499F" w:rsidRPr="008E709F" w:rsidTr="00AA10E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AA10E6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color w:val="000000"/>
                <w:sz w:val="20"/>
                <w:szCs w:val="20"/>
              </w:rPr>
              <w:t>Комплемент сухой (уп</w:t>
            </w:r>
            <w:r w:rsidR="00DC6C78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8E709F">
              <w:rPr>
                <w:b w:val="0"/>
                <w:color w:val="000000"/>
                <w:sz w:val="20"/>
                <w:szCs w:val="20"/>
              </w:rPr>
              <w:t>№10-10 мл)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050A15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09F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9499F" w:rsidRPr="008E709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8E709F">
              <w:rPr>
                <w:b w:val="0"/>
                <w:sz w:val="18"/>
                <w:szCs w:val="18"/>
              </w:rPr>
              <w:t>22400</w:t>
            </w:r>
            <w:r w:rsidR="0079499F" w:rsidRPr="008E709F">
              <w:rPr>
                <w:b w:val="0"/>
                <w:sz w:val="18"/>
                <w:szCs w:val="18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22400,00</w:t>
            </w:r>
          </w:p>
        </w:tc>
      </w:tr>
      <w:tr w:rsidR="0079499F" w:rsidRPr="008E709F" w:rsidTr="005029EE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color w:val="000000"/>
                <w:sz w:val="20"/>
                <w:szCs w:val="20"/>
              </w:rPr>
              <w:t>Скарификаторы безболезненные автоматические с иглой ,21G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050A15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09F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9499F" w:rsidRPr="008E709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8E709F">
              <w:rPr>
                <w:b w:val="0"/>
                <w:sz w:val="20"/>
                <w:szCs w:val="20"/>
              </w:rPr>
              <w:t>42,60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4000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8E709F" w:rsidP="008E70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170400</w:t>
            </w:r>
            <w:r w:rsidR="0079499F" w:rsidRPr="008E709F">
              <w:rPr>
                <w:b w:val="0"/>
                <w:sz w:val="18"/>
                <w:szCs w:val="18"/>
              </w:rPr>
              <w:t>,00</w:t>
            </w:r>
          </w:p>
        </w:tc>
      </w:tr>
      <w:tr w:rsidR="0079499F" w:rsidRPr="008E709F" w:rsidTr="005029E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color w:val="000000"/>
                <w:sz w:val="20"/>
                <w:szCs w:val="20"/>
              </w:rPr>
              <w:t>Скарификаторы стерильный одноразовый  игла.28</w:t>
            </w:r>
            <w:r w:rsidRPr="008E709F">
              <w:rPr>
                <w:b w:val="0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AA10E6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8E709F">
              <w:rPr>
                <w:b w:val="0"/>
                <w:sz w:val="18"/>
                <w:szCs w:val="18"/>
              </w:rPr>
              <w:t>42,60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8E70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8E709F">
              <w:rPr>
                <w:b w:val="0"/>
                <w:sz w:val="18"/>
                <w:szCs w:val="18"/>
              </w:rPr>
              <w:t>85200</w:t>
            </w:r>
            <w:r w:rsidR="0079499F" w:rsidRPr="008E709F">
              <w:rPr>
                <w:b w:val="0"/>
                <w:sz w:val="18"/>
                <w:szCs w:val="18"/>
              </w:rPr>
              <w:t>,00</w:t>
            </w:r>
          </w:p>
        </w:tc>
      </w:tr>
      <w:tr w:rsidR="0079499F" w:rsidRPr="0079499F" w:rsidTr="005029EE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7949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7949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  <w:r w:rsidRPr="0079499F"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79499F" w:rsidRDefault="0079499F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79499F" w:rsidRDefault="0079499F" w:rsidP="0079499F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9F" w:rsidRPr="0079499F" w:rsidRDefault="0079499F" w:rsidP="0079499F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9F" w:rsidRPr="0079499F" w:rsidRDefault="008E709F" w:rsidP="0079499F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278000</w:t>
            </w:r>
            <w:r w:rsidR="0079499F">
              <w:rPr>
                <w:b w:val="0"/>
                <w:sz w:val="18"/>
                <w:szCs w:val="18"/>
              </w:rPr>
              <w:t>,00</w:t>
            </w:r>
          </w:p>
        </w:tc>
      </w:tr>
    </w:tbl>
    <w:p w:rsidR="006B053F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Amir Pro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001140000601 </w:t>
      </w:r>
    </w:p>
    <w:tbl>
      <w:tblPr>
        <w:tblpPr w:leftFromText="180" w:rightFromText="180" w:vertAnchor="text" w:tblpX="108" w:tblpY="1"/>
        <w:tblOverlap w:val="never"/>
        <w:tblW w:w="10598" w:type="dxa"/>
        <w:tblLook w:val="04A0"/>
      </w:tblPr>
      <w:tblGrid>
        <w:gridCol w:w="867"/>
        <w:gridCol w:w="4344"/>
        <w:gridCol w:w="1443"/>
        <w:gridCol w:w="967"/>
        <w:gridCol w:w="992"/>
        <w:gridCol w:w="1985"/>
      </w:tblGrid>
      <w:tr w:rsidR="006B053F" w:rsidRPr="008D6C9C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8D6C9C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6B053F" w:rsidRPr="008D6C9C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C036B8" w:rsidRDefault="006B053F" w:rsidP="00DC6C78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18"/>
                <w:szCs w:val="18"/>
              </w:rPr>
            </w:pPr>
            <w:r w:rsidRPr="00C036B8">
              <w:rPr>
                <w:b w:val="0"/>
                <w:color w:val="01011B"/>
                <w:sz w:val="18"/>
                <w:szCs w:val="18"/>
              </w:rPr>
              <w:t>Штатив д/пробирок ШЛПП-02,п/эт на 40 гнезд</w:t>
            </w:r>
          </w:p>
          <w:p w:rsidR="006B053F" w:rsidRPr="00C036B8" w:rsidRDefault="006B053F" w:rsidP="00DC6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13000</w:t>
            </w: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6B053F" w:rsidRPr="008D6C9C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5029EE" w:rsidRDefault="006B053F" w:rsidP="00DC6C78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20"/>
                <w:szCs w:val="20"/>
              </w:rPr>
            </w:pPr>
            <w:r w:rsidRPr="005029EE">
              <w:rPr>
                <w:b w:val="0"/>
                <w:color w:val="01011B"/>
                <w:sz w:val="20"/>
                <w:szCs w:val="20"/>
              </w:rPr>
              <w:t>Итого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C036B8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5029EE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13 000,00</w:t>
            </w:r>
          </w:p>
        </w:tc>
      </w:tr>
    </w:tbl>
    <w:p w:rsidR="000D157D" w:rsidRPr="006039CD" w:rsidRDefault="000D157D" w:rsidP="000D15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C2EE2" w:rsidRPr="008D6C9C" w:rsidRDefault="002F4D28" w:rsidP="007C2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 w:rsidR="007C2EE2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«ЮНИТЕК-М</w:t>
      </w:r>
      <w:r w:rsidR="00E13EBA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БИН </w:t>
      </w:r>
      <w:r w:rsidR="007C2EE2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160840017887</w:t>
      </w:r>
    </w:p>
    <w:p w:rsidR="002F4D28" w:rsidRPr="008D6C9C" w:rsidRDefault="002F4D28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40" w:tblpY="1"/>
        <w:tblOverlap w:val="never"/>
        <w:tblW w:w="10740" w:type="dxa"/>
        <w:tblLook w:val="04A0"/>
      </w:tblPr>
      <w:tblGrid>
        <w:gridCol w:w="817"/>
        <w:gridCol w:w="4394"/>
        <w:gridCol w:w="1418"/>
        <w:gridCol w:w="992"/>
        <w:gridCol w:w="992"/>
        <w:gridCol w:w="2127"/>
      </w:tblGrid>
      <w:tr w:rsidR="002F4D28" w:rsidRPr="008D6C9C" w:rsidTr="00F87465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C036B8" w:rsidRDefault="002F4D2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C036B8" w:rsidRDefault="002F4D2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C036B8" w:rsidRDefault="002F4D2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C036B8" w:rsidRDefault="002F4D2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C036B8" w:rsidRDefault="002F4D2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C036B8" w:rsidRDefault="002F4D2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8E709F" w:rsidRPr="008D6C9C" w:rsidTr="00F87465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Очищающий раствор (</w:t>
            </w:r>
            <w:r w:rsidRPr="00C036B8">
              <w:rPr>
                <w:b w:val="0"/>
                <w:sz w:val="18"/>
                <w:szCs w:val="18"/>
                <w:lang w:val="en-US"/>
              </w:rPr>
              <w:t>OP</w:t>
            </w:r>
            <w:r w:rsidRPr="00C036B8">
              <w:rPr>
                <w:b w:val="0"/>
                <w:sz w:val="18"/>
                <w:szCs w:val="18"/>
              </w:rPr>
              <w:t>), объемом 100</w:t>
            </w:r>
            <w:r w:rsidRPr="00C036B8">
              <w:rPr>
                <w:b w:val="0"/>
                <w:sz w:val="18"/>
                <w:szCs w:val="18"/>
                <w:lang w:val="en-US"/>
              </w:rPr>
              <w:t>ml</w:t>
            </w:r>
            <w:r w:rsidRPr="00C036B8">
              <w:rPr>
                <w:b w:val="0"/>
                <w:sz w:val="18"/>
                <w:szCs w:val="18"/>
              </w:rPr>
              <w:t xml:space="preserve"> (чистящий) Гематологический анализатор Н30 Эдан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24200,00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09F" w:rsidRPr="00C036B8" w:rsidRDefault="00C036B8" w:rsidP="00F87465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121000</w:t>
            </w:r>
            <w:r w:rsidR="008E709F" w:rsidRPr="00C036B8">
              <w:rPr>
                <w:b w:val="0"/>
                <w:sz w:val="18"/>
                <w:szCs w:val="18"/>
              </w:rPr>
              <w:t>,00</w:t>
            </w:r>
          </w:p>
        </w:tc>
      </w:tr>
      <w:tr w:rsidR="00C036B8" w:rsidRPr="008D6C9C" w:rsidTr="00F87465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Контрольная сыворотка для диагностики сифилиса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112000,00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112000,00</w:t>
            </w:r>
          </w:p>
        </w:tc>
      </w:tr>
      <w:tr w:rsidR="00C036B8" w:rsidRPr="008D6C9C" w:rsidTr="00F87465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Диагностикум бруцеллезный</w:t>
            </w:r>
          </w:p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63000,00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6B8" w:rsidRPr="00C036B8" w:rsidRDefault="00C036B8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63000,00</w:t>
            </w:r>
          </w:p>
        </w:tc>
      </w:tr>
      <w:tr w:rsidR="008E709F" w:rsidRPr="008D6C9C" w:rsidTr="00F87465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Окраска по Циль-Нильсену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5500,00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09F" w:rsidRPr="00C036B8" w:rsidRDefault="00C036B8" w:rsidP="00F87465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44000</w:t>
            </w:r>
            <w:r w:rsidR="008E709F" w:rsidRPr="00C036B8">
              <w:rPr>
                <w:b w:val="0"/>
                <w:sz w:val="18"/>
                <w:szCs w:val="18"/>
              </w:rPr>
              <w:t>,00</w:t>
            </w:r>
          </w:p>
        </w:tc>
      </w:tr>
      <w:tr w:rsidR="008E709F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9F" w:rsidRPr="00C036B8" w:rsidRDefault="008E709F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036B8"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Масло иммерсионное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09F" w:rsidRPr="00C036B8" w:rsidRDefault="008E709F" w:rsidP="00F87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09F" w:rsidRPr="00C036B8" w:rsidRDefault="008E709F" w:rsidP="00F87465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9F" w:rsidRPr="00C036B8" w:rsidRDefault="00C036B8" w:rsidP="00F8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6400</w:t>
            </w:r>
            <w:r w:rsidR="008E709F"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092D7E" w:rsidRDefault="00E11DC1" w:rsidP="00E11DC1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  <w:lang w:val="kk-KZ"/>
              </w:rPr>
              <w:t>Окраска по Романовскому –Гимзе/1л/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092D7E" w:rsidRDefault="00E11DC1" w:rsidP="00E11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7E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092D7E" w:rsidRDefault="00E11DC1" w:rsidP="00E11DC1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5520,00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092D7E" w:rsidRDefault="00E11DC1" w:rsidP="00E11DC1">
            <w:pPr>
              <w:pStyle w:val="a4"/>
              <w:rPr>
                <w:b w:val="0"/>
                <w:sz w:val="18"/>
                <w:szCs w:val="18"/>
              </w:rPr>
            </w:pPr>
            <w:r w:rsidRPr="00092D7E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E11DC1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Лимонно-кислый натрий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14000,00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E11DC1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Сульфосалициловая кислота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16000,00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E11DC1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Тест-полоски для экспресс анализатора Коагучек(24 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165000,00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Тест-полоски холестерина №25  к прибору ABK Care Multi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7400,00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Тест-полоски глюкозы №50  к прибору ABK Care Multi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Тест SD Bioline HB</w:t>
            </w:r>
            <w:r w:rsidRPr="00C03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</w:t>
            </w:r>
            <w:r w:rsidRPr="00C03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экспресс тест для определения гепатита В №30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9500,00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142500,00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Тест SD Bioline HСV</w:t>
            </w:r>
            <w:r w:rsidRPr="00C036B8">
              <w:rPr>
                <w:b w:val="0"/>
                <w:sz w:val="18"/>
                <w:szCs w:val="18"/>
              </w:rPr>
              <w:t xml:space="preserve"> </w:t>
            </w:r>
            <w:r w:rsidRPr="00C036B8">
              <w:rPr>
                <w:b w:val="0"/>
                <w:sz w:val="18"/>
                <w:szCs w:val="18"/>
                <w:lang w:val="kk-KZ"/>
              </w:rPr>
              <w:t xml:space="preserve">экспресс тест для определения гепатита </w:t>
            </w:r>
            <w:r w:rsidRPr="00C036B8">
              <w:rPr>
                <w:b w:val="0"/>
                <w:sz w:val="18"/>
                <w:szCs w:val="18"/>
                <w:lang w:val="en-US"/>
              </w:rPr>
              <w:t>C</w:t>
            </w:r>
            <w:r w:rsidRPr="00C036B8">
              <w:rPr>
                <w:b w:val="0"/>
                <w:sz w:val="18"/>
                <w:szCs w:val="18"/>
                <w:lang w:val="kk-KZ"/>
              </w:rPr>
              <w:t xml:space="preserve"> №30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13500,00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Пробирки центрифужные без  делений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  <w:lang w:val="kk-KZ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Петли бактериологические     10 мкл,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Наконечники  на 100 мкл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1950,00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 xml:space="preserve">Тест на определение тропонина в сыворотке крови на анализаторе </w:t>
            </w:r>
            <w:r w:rsidRPr="00C036B8">
              <w:rPr>
                <w:b w:val="0"/>
                <w:sz w:val="18"/>
                <w:szCs w:val="18"/>
                <w:lang w:val="en-US"/>
              </w:rPr>
              <w:t>Finecare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117450,00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1174500,00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 xml:space="preserve">Тест на определение D-Dimer в сыворотке крови на анализатор </w:t>
            </w:r>
            <w:r w:rsidRPr="00C036B8">
              <w:rPr>
                <w:b w:val="0"/>
                <w:sz w:val="18"/>
                <w:szCs w:val="18"/>
                <w:lang w:val="en-US"/>
              </w:rPr>
              <w:t>Finecare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103680,00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518400,00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Антиген кардиолипиновый (РМП)</w:t>
            </w:r>
          </w:p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26100,00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C036B8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3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130500,00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542">
              <w:rPr>
                <w:color w:val="000000"/>
                <w:sz w:val="20"/>
                <w:szCs w:val="20"/>
              </w:rPr>
              <w:t>Капилляры Панченкова (пипетка к СОЭ-метру),50шт.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1947C7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>Штатив для пробирок ШЛПП-02, п/эт на 20гн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1947C7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79263B" w:rsidRDefault="00E11DC1" w:rsidP="00E11DC1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20"/>
                <w:szCs w:val="20"/>
              </w:rPr>
            </w:pPr>
            <w:r w:rsidRPr="0079263B">
              <w:rPr>
                <w:b w:val="0"/>
                <w:color w:val="01011B"/>
                <w:sz w:val="20"/>
                <w:szCs w:val="20"/>
              </w:rPr>
              <w:t>Штатив д/пробирок ШЛПП-02,п/эт на 10 гнезд</w:t>
            </w:r>
          </w:p>
          <w:p w:rsidR="00E11DC1" w:rsidRPr="0079263B" w:rsidRDefault="00E11DC1" w:rsidP="00E11DC1">
            <w:pPr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</w:tr>
      <w:tr w:rsidR="00E11DC1" w:rsidRPr="008D6C9C" w:rsidTr="00F8746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6B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="006F5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четыре миллиона девяносто одна тысяча семьсот тридцать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DC1" w:rsidRPr="00C036B8" w:rsidRDefault="00E11DC1" w:rsidP="00E11DC1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DC1" w:rsidRPr="00C036B8" w:rsidRDefault="00E11DC1" w:rsidP="00E11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4 091 730,00</w:t>
            </w:r>
          </w:p>
        </w:tc>
      </w:tr>
    </w:tbl>
    <w:p w:rsidR="00C036B8" w:rsidRDefault="00C036B8" w:rsidP="00C03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D6B97" w:rsidRPr="008D6C9C" w:rsidRDefault="00CD6B97" w:rsidP="00CD6B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4509" w:rsidRPr="008D6C9C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8D6C9C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A27DDF"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 w:rsidR="008D6C9C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27DDF">
        <w:rPr>
          <w:rFonts w:ascii="Times New Roman" w:eastAsia="Times New Roman" w:hAnsi="Times New Roman" w:cs="Times New Roman"/>
          <w:color w:val="000000"/>
          <w:sz w:val="18"/>
          <w:szCs w:val="18"/>
        </w:rPr>
        <w:t>феврал</w:t>
      </w:r>
      <w:r w:rsidR="006819CE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="00A27DD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E92F95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4D28" w:rsidRPr="00E92F95" w:rsidRDefault="002F4D28" w:rsidP="005029E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«ОрдаМед Костанай»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</w:t>
      </w:r>
      <w:r w:rsidRP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сумму </w:t>
      </w:r>
      <w:r w:rsidR="005029EE" w:rsidRPr="005029EE">
        <w:rPr>
          <w:rFonts w:ascii="Times New Roman" w:hAnsi="Times New Roman" w:cs="Times New Roman"/>
          <w:sz w:val="18"/>
          <w:szCs w:val="18"/>
          <w:lang w:val="kk-KZ"/>
        </w:rPr>
        <w:t>7 011 680,00</w:t>
      </w:r>
      <w:r w:rsidR="005029EE"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>сем</w:t>
      </w:r>
      <w:r w:rsidR="00E92F95"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миллионов 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>одиннадцать тысяч шестьсот восемьдесят</w:t>
      </w:r>
      <w:r w:rsidR="00E92F95"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тенге</w:t>
      </w:r>
    </w:p>
    <w:p w:rsidR="002F4D28" w:rsidRPr="00E92F95" w:rsidRDefault="00A27DDF" w:rsidP="00E92F95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E92F95"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«АО-НАБ»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 w:rsidRP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сумму </w:t>
      </w:r>
      <w:r w:rsidR="005029EE" w:rsidRPr="005029EE">
        <w:rPr>
          <w:sz w:val="18"/>
          <w:szCs w:val="18"/>
        </w:rPr>
        <w:t>112 000,00</w:t>
      </w:r>
      <w:r w:rsidR="005029EE" w:rsidRPr="00E92F95">
        <w:rPr>
          <w:rFonts w:ascii="Times New Roman" w:hAnsi="Times New Roman" w:cs="Times New Roman"/>
          <w:sz w:val="18"/>
          <w:szCs w:val="18"/>
        </w:rPr>
        <w:t xml:space="preserve"> </w:t>
      </w:r>
      <w:r w:rsidR="00E92F95" w:rsidRPr="00E92F95">
        <w:rPr>
          <w:rFonts w:ascii="Times New Roman" w:hAnsi="Times New Roman" w:cs="Times New Roman"/>
          <w:sz w:val="18"/>
          <w:szCs w:val="18"/>
        </w:rPr>
        <w:t>(</w:t>
      </w:r>
      <w:r w:rsidR="005029EE">
        <w:rPr>
          <w:rFonts w:ascii="Times New Roman" w:hAnsi="Times New Roman" w:cs="Times New Roman"/>
          <w:sz w:val="18"/>
          <w:szCs w:val="18"/>
        </w:rPr>
        <w:t>сто двенадцать</w:t>
      </w:r>
      <w:r w:rsidR="00E92F95" w:rsidRPr="00E92F95">
        <w:rPr>
          <w:rFonts w:ascii="Times New Roman" w:hAnsi="Times New Roman" w:cs="Times New Roman"/>
          <w:sz w:val="18"/>
          <w:szCs w:val="18"/>
        </w:rPr>
        <w:t xml:space="preserve"> ты</w:t>
      </w:r>
      <w:r w:rsidR="005029EE">
        <w:rPr>
          <w:rFonts w:ascii="Times New Roman" w:hAnsi="Times New Roman" w:cs="Times New Roman"/>
          <w:sz w:val="18"/>
          <w:szCs w:val="18"/>
        </w:rPr>
        <w:t>сяч</w:t>
      </w:r>
      <w:r w:rsidR="00E92F95" w:rsidRPr="00E92F95">
        <w:rPr>
          <w:rFonts w:ascii="Times New Roman" w:hAnsi="Times New Roman" w:cs="Times New Roman"/>
          <w:sz w:val="18"/>
          <w:szCs w:val="18"/>
        </w:rPr>
        <w:t>) тенге</w:t>
      </w:r>
    </w:p>
    <w:p w:rsidR="00E92F95" w:rsidRPr="00E92F95" w:rsidRDefault="00E92F95" w:rsidP="00E92F9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92F95">
        <w:rPr>
          <w:rFonts w:ascii="Times New Roman" w:hAnsi="Times New Roman" w:cs="Times New Roman"/>
          <w:sz w:val="18"/>
          <w:szCs w:val="18"/>
        </w:rPr>
        <w:t xml:space="preserve">-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«СТ-ФАРМ» на сумму </w:t>
      </w:r>
      <w:r w:rsidR="005029EE" w:rsidRPr="005029EE">
        <w:rPr>
          <w:rFonts w:ascii="Times New Roman" w:hAnsi="Times New Roman" w:cs="Times New Roman"/>
          <w:sz w:val="18"/>
          <w:szCs w:val="18"/>
        </w:rPr>
        <w:t>278 000,00</w:t>
      </w:r>
      <w:r w:rsidR="005029EE" w:rsidRPr="00E92F95">
        <w:rPr>
          <w:rFonts w:ascii="Times New Roman" w:hAnsi="Times New Roman" w:cs="Times New Roman"/>
          <w:sz w:val="18"/>
          <w:szCs w:val="18"/>
        </w:rPr>
        <w:t xml:space="preserve"> </w:t>
      </w:r>
      <w:r w:rsidRPr="00E92F95">
        <w:rPr>
          <w:rFonts w:ascii="Times New Roman" w:hAnsi="Times New Roman" w:cs="Times New Roman"/>
          <w:sz w:val="18"/>
          <w:szCs w:val="18"/>
        </w:rPr>
        <w:t>(</w:t>
      </w:r>
      <w:r w:rsidR="005029EE">
        <w:rPr>
          <w:rFonts w:ascii="Times New Roman" w:hAnsi="Times New Roman" w:cs="Times New Roman"/>
          <w:sz w:val="18"/>
          <w:szCs w:val="18"/>
        </w:rPr>
        <w:t>двести семьдесят восемь тысяч</w:t>
      </w:r>
      <w:r w:rsidRPr="00E92F95">
        <w:rPr>
          <w:rFonts w:ascii="Times New Roman" w:hAnsi="Times New Roman" w:cs="Times New Roman"/>
          <w:sz w:val="18"/>
          <w:szCs w:val="18"/>
        </w:rPr>
        <w:t>) тенге</w:t>
      </w:r>
    </w:p>
    <w:p w:rsidR="00044509" w:rsidRPr="00E92F95" w:rsidRDefault="00E92F95" w:rsidP="00E92F95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«ЮНИТЕК-М» на сумму </w:t>
      </w:r>
      <w:r w:rsidR="006B053F"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 w:rsidR="00E11DC1">
        <w:rPr>
          <w:rFonts w:ascii="Times New Roman" w:eastAsia="Times New Roman" w:hAnsi="Times New Roman" w:cs="Times New Roman"/>
          <w:color w:val="000000"/>
          <w:sz w:val="18"/>
          <w:szCs w:val="18"/>
        </w:rPr>
        <w:t> 091 730</w:t>
      </w:r>
      <w:r w:rsidR="005029EE" w:rsidRPr="00C036B8">
        <w:rPr>
          <w:rFonts w:ascii="Times New Roman" w:eastAsia="Times New Roman" w:hAnsi="Times New Roman" w:cs="Times New Roman"/>
          <w:color w:val="000000"/>
          <w:sz w:val="18"/>
          <w:szCs w:val="18"/>
        </w:rPr>
        <w:t>,00</w:t>
      </w:r>
      <w:r w:rsidR="005029EE"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 миллион</w:t>
      </w:r>
      <w:r w:rsidR="006B053F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11DC1">
        <w:rPr>
          <w:rFonts w:ascii="Times New Roman" w:eastAsia="Times New Roman" w:hAnsi="Times New Roman" w:cs="Times New Roman"/>
          <w:color w:val="000000"/>
          <w:sz w:val="18"/>
          <w:szCs w:val="18"/>
        </w:rPr>
        <w:t>девяносто одна тысяча семьсот тридцать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E92F95" w:rsidRPr="00E92F95" w:rsidRDefault="00E92F95" w:rsidP="00E92F95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«ГЕЛИКА» на сумму 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>30 000,00</w:t>
      </w:r>
      <w:r w:rsidR="005029EE"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="005029EE">
        <w:rPr>
          <w:rFonts w:ascii="Times New Roman" w:eastAsia="Times New Roman" w:hAnsi="Times New Roman" w:cs="Times New Roman"/>
          <w:color w:val="000000"/>
          <w:sz w:val="18"/>
          <w:szCs w:val="18"/>
        </w:rPr>
        <w:t>тридцать тысяч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5029EE" w:rsidRPr="00E92F95" w:rsidRDefault="005029EE" w:rsidP="005029EE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ТОО «Amir Pro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42 250,00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сорок две тысячи двести пятьдесят</w:t>
      </w:r>
      <w:r w:rsidRPr="00E92F9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044509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8D6C9C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E92F95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Председатель  комиссии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E92F95">
        <w:rPr>
          <w:rFonts w:ascii="Times New Roman" w:hAnsi="Times New Roman" w:cs="Times New Roman"/>
          <w:sz w:val="18"/>
          <w:szCs w:val="18"/>
        </w:rPr>
        <w:t>Байкунов Н.А. – и.о. заместителя главного врача по медицинской части</w:t>
      </w:r>
    </w:p>
    <w:p w:rsidR="008D6C9C" w:rsidRPr="00E92F9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F20CD0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20CD0">
        <w:rPr>
          <w:rFonts w:ascii="Times New Roman" w:hAnsi="Times New Roman" w:cs="Times New Roman"/>
          <w:sz w:val="18"/>
          <w:szCs w:val="18"/>
        </w:rPr>
        <w:t>Члены комиссии:</w:t>
      </w:r>
      <w:r w:rsidRPr="00F20CD0">
        <w:rPr>
          <w:rFonts w:ascii="Times New Roman" w:hAnsi="Times New Roman" w:cs="Times New Roman"/>
          <w:sz w:val="18"/>
          <w:szCs w:val="18"/>
        </w:rPr>
        <w:tab/>
      </w:r>
      <w:r w:rsidRPr="00F20CD0">
        <w:rPr>
          <w:rFonts w:ascii="Times New Roman" w:hAnsi="Times New Roman" w:cs="Times New Roman"/>
          <w:sz w:val="18"/>
          <w:szCs w:val="18"/>
        </w:rPr>
        <w:tab/>
      </w:r>
      <w:r w:rsidRPr="00F20CD0">
        <w:rPr>
          <w:rFonts w:ascii="Times New Roman" w:hAnsi="Times New Roman" w:cs="Times New Roman"/>
          <w:sz w:val="18"/>
          <w:szCs w:val="18"/>
        </w:rPr>
        <w:tab/>
      </w:r>
      <w:r w:rsidRPr="00F20CD0">
        <w:rPr>
          <w:rFonts w:ascii="Times New Roman" w:hAnsi="Times New Roman" w:cs="Times New Roman"/>
          <w:sz w:val="18"/>
          <w:szCs w:val="18"/>
        </w:rPr>
        <w:tab/>
      </w:r>
      <w:r w:rsidR="00E92F95">
        <w:rPr>
          <w:rFonts w:ascii="Times New Roman" w:hAnsi="Times New Roman" w:cs="Times New Roman"/>
          <w:sz w:val="18"/>
          <w:szCs w:val="18"/>
        </w:rPr>
        <w:t xml:space="preserve">    Крывшич Ю.Ю. – главная медицинская сестра</w:t>
      </w:r>
    </w:p>
    <w:p w:rsidR="008D6C9C" w:rsidRPr="00F20CD0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Ергеш Э.Ш. – провизор </w:t>
      </w:r>
    </w:p>
    <w:p w:rsidR="008D6C9C" w:rsidRPr="00F20CD0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F20CD0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Секретарь комиссии: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8D6C9C" w:rsidRPr="00F20CD0">
        <w:rPr>
          <w:rFonts w:ascii="Times New Roman" w:hAnsi="Times New Roman" w:cs="Times New Roman"/>
          <w:sz w:val="18"/>
          <w:szCs w:val="18"/>
        </w:rPr>
        <w:t>Жабагина Г.С. – бухгалтер по государственным закупкам.</w:t>
      </w:r>
    </w:p>
    <w:p w:rsidR="00044509" w:rsidRPr="00F20CD0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F20CD0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82" w:rsidRDefault="00562682" w:rsidP="00545C53">
      <w:pPr>
        <w:spacing w:after="0" w:line="240" w:lineRule="auto"/>
      </w:pPr>
      <w:r>
        <w:separator/>
      </w:r>
    </w:p>
  </w:endnote>
  <w:endnote w:type="continuationSeparator" w:id="1">
    <w:p w:rsidR="00562682" w:rsidRDefault="00562682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82" w:rsidRDefault="00562682" w:rsidP="00545C53">
      <w:pPr>
        <w:spacing w:after="0" w:line="240" w:lineRule="auto"/>
      </w:pPr>
      <w:r>
        <w:separator/>
      </w:r>
    </w:p>
  </w:footnote>
  <w:footnote w:type="continuationSeparator" w:id="1">
    <w:p w:rsidR="00562682" w:rsidRDefault="00562682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611D"/>
    <w:rsid w:val="00365A62"/>
    <w:rsid w:val="00397384"/>
    <w:rsid w:val="003C0FA4"/>
    <w:rsid w:val="003C4240"/>
    <w:rsid w:val="003D3B64"/>
    <w:rsid w:val="003D4445"/>
    <w:rsid w:val="003D6AE3"/>
    <w:rsid w:val="00414833"/>
    <w:rsid w:val="00446872"/>
    <w:rsid w:val="00451BD3"/>
    <w:rsid w:val="0045782D"/>
    <w:rsid w:val="00462113"/>
    <w:rsid w:val="00491852"/>
    <w:rsid w:val="004B4167"/>
    <w:rsid w:val="004C088C"/>
    <w:rsid w:val="004C3503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D3D81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819CE"/>
    <w:rsid w:val="006A487C"/>
    <w:rsid w:val="006B053F"/>
    <w:rsid w:val="006B0A0F"/>
    <w:rsid w:val="006B3CC3"/>
    <w:rsid w:val="006B3F0C"/>
    <w:rsid w:val="006F5D44"/>
    <w:rsid w:val="007001FD"/>
    <w:rsid w:val="00702E2D"/>
    <w:rsid w:val="00706147"/>
    <w:rsid w:val="00716E38"/>
    <w:rsid w:val="00717637"/>
    <w:rsid w:val="007244CB"/>
    <w:rsid w:val="00741D40"/>
    <w:rsid w:val="007438C8"/>
    <w:rsid w:val="00784A2E"/>
    <w:rsid w:val="00792CC8"/>
    <w:rsid w:val="0079499F"/>
    <w:rsid w:val="007A2576"/>
    <w:rsid w:val="007A2DB5"/>
    <w:rsid w:val="007A32F7"/>
    <w:rsid w:val="007A5175"/>
    <w:rsid w:val="007B4DD1"/>
    <w:rsid w:val="007C2EE2"/>
    <w:rsid w:val="007E0AB7"/>
    <w:rsid w:val="007E5301"/>
    <w:rsid w:val="00802ED2"/>
    <w:rsid w:val="00806DBD"/>
    <w:rsid w:val="00836203"/>
    <w:rsid w:val="008615A4"/>
    <w:rsid w:val="00882ABA"/>
    <w:rsid w:val="00883BBE"/>
    <w:rsid w:val="00884E03"/>
    <w:rsid w:val="00891B4D"/>
    <w:rsid w:val="0089648C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40ADF"/>
    <w:rsid w:val="00B4644E"/>
    <w:rsid w:val="00B727D5"/>
    <w:rsid w:val="00B73D0B"/>
    <w:rsid w:val="00B7510A"/>
    <w:rsid w:val="00BA1799"/>
    <w:rsid w:val="00BC315F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F7021"/>
    <w:rsid w:val="00E00EAF"/>
    <w:rsid w:val="00E02319"/>
    <w:rsid w:val="00E071B0"/>
    <w:rsid w:val="00E11DC1"/>
    <w:rsid w:val="00E13EBA"/>
    <w:rsid w:val="00E4396D"/>
    <w:rsid w:val="00E62768"/>
    <w:rsid w:val="00E92F95"/>
    <w:rsid w:val="00EE3AE3"/>
    <w:rsid w:val="00F01097"/>
    <w:rsid w:val="00F1403B"/>
    <w:rsid w:val="00F1656B"/>
    <w:rsid w:val="00F16A80"/>
    <w:rsid w:val="00F20CD0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4AEC-BD47-47C5-8F52-5CBA7325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2024-01-31T07:16:00Z</cp:lastPrinted>
  <dcterms:created xsi:type="dcterms:W3CDTF">2024-01-31T07:51:00Z</dcterms:created>
  <dcterms:modified xsi:type="dcterms:W3CDTF">2024-02-07T07:12:00Z</dcterms:modified>
</cp:coreProperties>
</file>