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A40BAE">
        <w:rPr>
          <w:rFonts w:ascii="Times New Roman" w:hAnsi="Times New Roman" w:cs="Times New Roman"/>
          <w:b/>
          <w:sz w:val="28"/>
          <w:szCs w:val="28"/>
        </w:rPr>
        <w:t>7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5324DD">
        <w:fldChar w:fldCharType="begin"/>
      </w:r>
      <w:r w:rsidR="00EA06D0">
        <w:instrText>HYPERLINK "https://goszakup.gov.kz/app/index.php/ru/subjectreestr/reestr/show/1980"</w:instrText>
      </w:r>
      <w:r w:rsidR="005324DD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5324DD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A40BAE">
        <w:rPr>
          <w:rFonts w:ascii="Times New Roman" w:hAnsi="Times New Roman" w:cs="Times New Roman"/>
          <w:b/>
          <w:sz w:val="28"/>
          <w:szCs w:val="28"/>
        </w:rPr>
        <w:t xml:space="preserve">9 апреля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A40BAE">
        <w:rPr>
          <w:rFonts w:ascii="Times New Roman" w:hAnsi="Times New Roman" w:cs="Times New Roman"/>
          <w:b/>
          <w:sz w:val="28"/>
          <w:szCs w:val="28"/>
        </w:rPr>
        <w:t>9 апреля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993"/>
        <w:gridCol w:w="6237"/>
        <w:gridCol w:w="992"/>
        <w:gridCol w:w="992"/>
        <w:gridCol w:w="1276"/>
      </w:tblGrid>
      <w:tr w:rsidR="00641DE8" w:rsidRPr="00B823D3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ED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Торговое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A40BAE">
            <w:pPr>
              <w:spacing w:line="360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 xml:space="preserve">Марля медицинская плотность не менее 36 </w:t>
            </w:r>
            <w:proofErr w:type="spellStart"/>
            <w:r>
              <w:rPr>
                <w:rFonts w:ascii="Times New Roman" w:eastAsia="Malgun Gothic" w:hAnsi="Times New Roman" w:cs="Times New Roman"/>
              </w:rPr>
              <w:t>гр</w:t>
            </w:r>
            <w:proofErr w:type="spellEnd"/>
            <w:r>
              <w:rPr>
                <w:rFonts w:ascii="Times New Roman" w:eastAsia="Malgun Gothic" w:hAnsi="Times New Roman" w:cs="Times New Roman"/>
              </w:rPr>
              <w:t>, ширина не менее 90 см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641DE8" w:rsidRDefault="00A40BAE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A40BAE" w:rsidP="00A40BAE">
            <w:pPr>
              <w:spacing w:line="360" w:lineRule="auto"/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Пиридоксина гидрохлорид В</w:t>
            </w:r>
            <w:proofErr w:type="gramStart"/>
            <w:r>
              <w:rPr>
                <w:rFonts w:ascii="Times New Roman" w:eastAsia="Malgun Gothic" w:hAnsi="Times New Roman" w:cs="Times New Roman"/>
              </w:rPr>
              <w:t>6</w:t>
            </w:r>
            <w:proofErr w:type="gramEnd"/>
            <w:r>
              <w:rPr>
                <w:rFonts w:ascii="Times New Roman" w:eastAsia="Malgun Gothic" w:hAnsi="Times New Roman" w:cs="Times New Roman"/>
              </w:rPr>
              <w:t>, раствор для инъекции 5%, 1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A40BAE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A40BAE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Цианокобаламин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И12, раствор для инъекции 0,05%, 1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A40BAE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zh-CN"/>
              </w:rPr>
              <w:t>Пентоксифилин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zh-CN"/>
              </w:rPr>
              <w:t xml:space="preserve"> раствор для инъекции 2%, 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Ампула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A40BAE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Этиловый спирт 70% 90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A40BAE" w:rsidRDefault="00A40BAE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A40BAE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A40BAE" w:rsidP="00A40BAE">
            <w:pPr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>Этиловый спирт 90% 90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A40BAE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A40BAE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148EC"/>
    <w:multiLevelType w:val="hybridMultilevel"/>
    <w:tmpl w:val="6FD6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453EE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95BA0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691"/>
    <w:rsid w:val="001379D5"/>
    <w:rsid w:val="0014160D"/>
    <w:rsid w:val="001550DD"/>
    <w:rsid w:val="0015567F"/>
    <w:rsid w:val="0016222C"/>
    <w:rsid w:val="0016291D"/>
    <w:rsid w:val="00164866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210CC7"/>
    <w:rsid w:val="0022554F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8539A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316FA0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A09A9"/>
    <w:rsid w:val="003B310C"/>
    <w:rsid w:val="003B7D53"/>
    <w:rsid w:val="003C25A5"/>
    <w:rsid w:val="003C7017"/>
    <w:rsid w:val="003D0B67"/>
    <w:rsid w:val="003D124A"/>
    <w:rsid w:val="003D1F6B"/>
    <w:rsid w:val="003D5258"/>
    <w:rsid w:val="003D5279"/>
    <w:rsid w:val="003F4450"/>
    <w:rsid w:val="00405D80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2D0"/>
    <w:rsid w:val="004C07F2"/>
    <w:rsid w:val="004C1419"/>
    <w:rsid w:val="004D5FEF"/>
    <w:rsid w:val="004E2EEE"/>
    <w:rsid w:val="004E3F2C"/>
    <w:rsid w:val="004F292A"/>
    <w:rsid w:val="004F6677"/>
    <w:rsid w:val="00500AAD"/>
    <w:rsid w:val="005048F9"/>
    <w:rsid w:val="00506778"/>
    <w:rsid w:val="005167DB"/>
    <w:rsid w:val="00516B17"/>
    <w:rsid w:val="00521909"/>
    <w:rsid w:val="00526658"/>
    <w:rsid w:val="005324DD"/>
    <w:rsid w:val="0053670B"/>
    <w:rsid w:val="00543451"/>
    <w:rsid w:val="00552EC9"/>
    <w:rsid w:val="00556AA7"/>
    <w:rsid w:val="0056257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A4AFB"/>
    <w:rsid w:val="005A5FC4"/>
    <w:rsid w:val="005B6188"/>
    <w:rsid w:val="005C53A7"/>
    <w:rsid w:val="005C5DFA"/>
    <w:rsid w:val="005E2B46"/>
    <w:rsid w:val="005E5329"/>
    <w:rsid w:val="006027C1"/>
    <w:rsid w:val="006028BE"/>
    <w:rsid w:val="0060335F"/>
    <w:rsid w:val="00621C41"/>
    <w:rsid w:val="00624B63"/>
    <w:rsid w:val="00626716"/>
    <w:rsid w:val="00627EF2"/>
    <w:rsid w:val="006304A5"/>
    <w:rsid w:val="00630DA1"/>
    <w:rsid w:val="006323C7"/>
    <w:rsid w:val="00636928"/>
    <w:rsid w:val="00641DE8"/>
    <w:rsid w:val="0064240F"/>
    <w:rsid w:val="0064489B"/>
    <w:rsid w:val="00666011"/>
    <w:rsid w:val="00674450"/>
    <w:rsid w:val="00686CC0"/>
    <w:rsid w:val="006929AB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01C5"/>
    <w:rsid w:val="006F2A6F"/>
    <w:rsid w:val="00712865"/>
    <w:rsid w:val="007174EF"/>
    <w:rsid w:val="00717636"/>
    <w:rsid w:val="00720D9C"/>
    <w:rsid w:val="007236A1"/>
    <w:rsid w:val="00731667"/>
    <w:rsid w:val="0073355F"/>
    <w:rsid w:val="00736AB6"/>
    <w:rsid w:val="007419D9"/>
    <w:rsid w:val="007446AE"/>
    <w:rsid w:val="00754BE8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05CA"/>
    <w:rsid w:val="007E1B9D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1A2C"/>
    <w:rsid w:val="00A048E7"/>
    <w:rsid w:val="00A075DD"/>
    <w:rsid w:val="00A224E4"/>
    <w:rsid w:val="00A24BB7"/>
    <w:rsid w:val="00A30E0B"/>
    <w:rsid w:val="00A32304"/>
    <w:rsid w:val="00A33DF5"/>
    <w:rsid w:val="00A3604E"/>
    <w:rsid w:val="00A40BAE"/>
    <w:rsid w:val="00A43CA9"/>
    <w:rsid w:val="00A4598F"/>
    <w:rsid w:val="00A5235B"/>
    <w:rsid w:val="00A6006D"/>
    <w:rsid w:val="00A61C4E"/>
    <w:rsid w:val="00A64F2E"/>
    <w:rsid w:val="00A814B1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C7FF4"/>
    <w:rsid w:val="00AD3D05"/>
    <w:rsid w:val="00AD6615"/>
    <w:rsid w:val="00AD7264"/>
    <w:rsid w:val="00AE1C7C"/>
    <w:rsid w:val="00AE1EF1"/>
    <w:rsid w:val="00B00050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1789"/>
    <w:rsid w:val="00D823BE"/>
    <w:rsid w:val="00D932D5"/>
    <w:rsid w:val="00D934D7"/>
    <w:rsid w:val="00D93EB9"/>
    <w:rsid w:val="00D947CA"/>
    <w:rsid w:val="00D94C26"/>
    <w:rsid w:val="00D96666"/>
    <w:rsid w:val="00D96C89"/>
    <w:rsid w:val="00DA080B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06D0"/>
    <w:rsid w:val="00EA489E"/>
    <w:rsid w:val="00EB4B33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qFormat/>
    <w:rsid w:val="00641DE8"/>
    <w:rPr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2024-03-18T09:27:00Z</cp:lastPrinted>
  <dcterms:created xsi:type="dcterms:W3CDTF">2024-04-02T06:31:00Z</dcterms:created>
  <dcterms:modified xsi:type="dcterms:W3CDTF">2024-04-02T06:31:00Z</dcterms:modified>
</cp:coreProperties>
</file>