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>Объявление № 3</w:t>
      </w:r>
      <w:r w:rsidR="00875395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-2019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025113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025113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025113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875395">
        <w:rPr>
          <w:rFonts w:ascii="Times New Roman" w:hAnsi="Times New Roman" w:cs="Times New Roman"/>
          <w:b/>
          <w:sz w:val="28"/>
          <w:szCs w:val="28"/>
          <w:lang w:val="kk-KZ"/>
        </w:rPr>
        <w:t>5 сентября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2019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2019 года дней 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776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</w:tblGrid>
      <w:tr w:rsidR="001379D5" w:rsidRPr="00A3702A" w:rsidTr="00887944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Торговое наименование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Лекарственная форма (характеристика)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Ед.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цена</w:t>
            </w:r>
          </w:p>
        </w:tc>
      </w:tr>
      <w:tr w:rsidR="001379D5" w:rsidRPr="00A3702A" w:rsidTr="00887944">
        <w:trPr>
          <w:trHeight w:val="390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Вода для инъекций 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Растворитель для приготовления лекарств формы для инъекций 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22,94</w:t>
            </w:r>
          </w:p>
        </w:tc>
      </w:tr>
      <w:tr w:rsidR="001379D5" w:rsidRPr="00A3702A" w:rsidTr="00887944">
        <w:trPr>
          <w:trHeight w:val="28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Кальция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глюконат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10%-5,0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10%-5,0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22,68</w:t>
            </w:r>
          </w:p>
        </w:tc>
      </w:tr>
      <w:tr w:rsidR="001379D5" w:rsidRPr="00A3702A" w:rsidTr="00887944">
        <w:trPr>
          <w:trHeight w:val="27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Парацетамол 500мг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Таблетки 500мг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Табл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2,1</w:t>
            </w:r>
          </w:p>
        </w:tc>
      </w:tr>
      <w:tr w:rsidR="001379D5" w:rsidRPr="00A3702A" w:rsidTr="00887944">
        <w:trPr>
          <w:trHeight w:val="13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0,25мг/мл,1,0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Раствор для инъекций 0,25мг/мл,1,0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19,38</w:t>
            </w:r>
          </w:p>
        </w:tc>
      </w:tr>
      <w:tr w:rsidR="001379D5" w:rsidRPr="00A3702A" w:rsidTr="00887944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Гидрокартизон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1%-10,0 мазь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Мазь для наружного применения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%-10,0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туба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133,86</w:t>
            </w:r>
          </w:p>
        </w:tc>
      </w:tr>
      <w:tr w:rsidR="001379D5" w:rsidRPr="00A3702A" w:rsidTr="00887944">
        <w:trPr>
          <w:trHeight w:val="7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Мезатон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упак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384</w:t>
            </w:r>
          </w:p>
        </w:tc>
      </w:tr>
      <w:tr w:rsidR="001379D5" w:rsidRPr="00A3702A" w:rsidTr="00887944">
        <w:trPr>
          <w:trHeight w:val="42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Транексамовая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кислота 50 мг/мл 5 мл № 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раствор для инъекций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14000,00</w:t>
            </w:r>
          </w:p>
        </w:tc>
      </w:tr>
      <w:tr w:rsidR="001379D5" w:rsidRPr="00A3702A" w:rsidTr="00887944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Натронная известь с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цветоиндикатором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Для наркоза, в 5 л банке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банка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10000,00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Pr="00A43CA9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>Фитоменадион</w:t>
            </w:r>
            <w:proofErr w:type="spellEnd"/>
            <w:r w:rsidRPr="00A43CA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A43CA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мг/мл 1мл №5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внутримышечного введения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Дигоксин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0,25 мг/мл 1,5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29,4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>Фенилэфрин</w:t>
            </w:r>
            <w:proofErr w:type="spellEnd"/>
            <w:r w:rsidRPr="00A3604E">
              <w:rPr>
                <w:rFonts w:ascii="Times New Roman" w:hAnsi="Times New Roman" w:cs="Times New Roman"/>
                <w:sz w:val="16"/>
                <w:szCs w:val="16"/>
              </w:rPr>
              <w:t xml:space="preserve"> 1%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- 1,0 №10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702A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Pr="00A3604E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Строфантин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0,25 мг/мл 1,0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Амп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490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Фентонил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0,005% 2 мл %5 .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Раствор для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478,25</w:t>
            </w:r>
          </w:p>
        </w:tc>
      </w:tr>
      <w:tr w:rsidR="001379D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1379D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379D5" w:rsidRDefault="008E31B1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Емкость контейнер пластиковый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для сбора биол</w:t>
            </w:r>
            <w:r w:rsidR="00CA134F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гических отходов 2,3 литра класса «Б»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379D5" w:rsidRDefault="008E31B1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229,6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Кегтут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простой № 6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 иглой 45 см длина 75 см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USP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430</w:t>
            </w:r>
          </w:p>
        </w:tc>
      </w:tr>
      <w:tr w:rsidR="00CA134F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Pr="00F20E3F" w:rsidRDefault="000D126D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Спинальная игла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 срезом тип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квинке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22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0.7*88 мм </w:t>
            </w:r>
            <w:r w:rsidRPr="00F20E3F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черный)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F20E3F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911,93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Азопирам</w:t>
            </w:r>
            <w:proofErr w:type="spellEnd"/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контроля качества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предстерилизационнойочистки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медицинских изделий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2240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 литров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147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75395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КБСУ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 литров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F20E3F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</w:tr>
      <w:tr w:rsidR="00875395" w:rsidRPr="00A3702A" w:rsidTr="00887944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887944">
            <w:pPr>
              <w:spacing w:after="0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5395" w:rsidRDefault="00875395" w:rsidP="00EF5ACD">
            <w:pPr>
              <w:spacing w:after="0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Пакет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75395">
            <w:pPr>
              <w:spacing w:after="0" w:line="240" w:lineRule="auto"/>
              <w:ind w:left="49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Класс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желтый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700*800 для сбора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медотходов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класса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75395" w:rsidRDefault="0087539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2977"/>
        <w:gridCol w:w="3389"/>
        <w:gridCol w:w="1134"/>
        <w:gridCol w:w="1276"/>
        <w:gridCol w:w="1276"/>
        <w:gridCol w:w="12"/>
      </w:tblGrid>
      <w:tr w:rsidR="001379D5" w:rsidRPr="00A3702A" w:rsidTr="00CA134F">
        <w:trPr>
          <w:gridAfter w:val="1"/>
          <w:wAfter w:w="12" w:type="dxa"/>
          <w:trHeight w:val="285"/>
        </w:trPr>
        <w:tc>
          <w:tcPr>
            <w:tcW w:w="10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A370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Лаборатория</w:t>
            </w:r>
          </w:p>
        </w:tc>
      </w:tr>
      <w:tr w:rsidR="001379D5" w:rsidRPr="00A3702A" w:rsidTr="00887944">
        <w:trPr>
          <w:trHeight w:val="4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растворов реагентов для диагностических целей: выявления антител к возбудителю сифилиса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Treponema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pallidum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(бледная трепонема) в реакции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микропреципитации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(РМП).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Состоит из 5 ампул раствора, содержащих антиген кардиолипиновый, и 1 флакона раствора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холин-хлорида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 Титр антигена не менее 1:8. Набор рассчитан на 1000 определений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20500</w:t>
            </w:r>
          </w:p>
        </w:tc>
      </w:tr>
      <w:tr w:rsidR="001379D5" w:rsidRPr="00A3702A" w:rsidTr="00887944">
        <w:trPr>
          <w:trHeight w:val="69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реагентов: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диагностикум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жидкий для объемной и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кровянокапельной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реакции агглютинации.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Представляет собой взвесь </w:t>
            </w: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взвесь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убитых формалином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туляремийных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микробов вакцинного штамма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Francisella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tularensis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15 НИИЭГ. Консервант – формалин, 0,5% от объема. Препарат должен представлять собой гомогенную взвесь серовато-белого цвета. В процессе хранения выпадает осадок, который должен легко разбиваться при встряхивании. Набор рассчитан на проведение 10 анализов, включая </w:t>
            </w:r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контрольные</w:t>
            </w:r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</w:t>
            </w:r>
            <w:r w:rsidR="001379D5"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л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3500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иммуноферментного выявления иммуноглобулинов класса М к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Mycoplasma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pneumoniae</w:t>
            </w:r>
            <w:proofErr w:type="spellEnd"/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0A5E0D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0A5E0D">
              <w:rPr>
                <w:rFonts w:ascii="Times New Roman" w:hAnsi="Times New Roman" w:cs="Times New Roman"/>
                <w:sz w:val="16"/>
                <w:szCs w:val="16"/>
              </w:rPr>
              <w:t>Количество определений – 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25000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определения содержания общего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холинэстеразы</w:t>
            </w:r>
            <w:proofErr w:type="spell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в сыворотке крови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2*100 МЛ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,Витал,,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Железо</w:t>
            </w:r>
            <w:proofErr w:type="gram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 xml:space="preserve">,Витал,, В 24.01 Набор реагентов для определения концентрации железа в сыворотке крови колориметрическим методом без </w:t>
            </w:r>
            <w:proofErr w:type="spellStart"/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депротеинезации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5200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Тест-полоски</w:t>
            </w:r>
            <w:proofErr w:type="spellEnd"/>
            <w:proofErr w:type="gram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 биохимические индикаторные для визуального качественного и полуколичественного определения белка, сахара, </w:t>
            </w:r>
            <w:proofErr w:type="spellStart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рН</w:t>
            </w:r>
            <w:proofErr w:type="spellEnd"/>
            <w:r w:rsidRPr="00970969">
              <w:rPr>
                <w:rFonts w:ascii="Times New Roman" w:hAnsi="Times New Roman" w:cs="Times New Roman"/>
                <w:sz w:val="16"/>
                <w:szCs w:val="16"/>
              </w:rPr>
              <w:t xml:space="preserve">, кетонов и скрытой крови в моче.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970969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Полоска индикаторная предста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вляет собой полоску из пластика, </w:t>
            </w:r>
            <w:r w:rsidRPr="00970969">
              <w:rPr>
                <w:rFonts w:ascii="Times New Roman" w:hAnsi="Times New Roman" w:cs="Times New Roman"/>
                <w:sz w:val="16"/>
                <w:szCs w:val="16"/>
              </w:rPr>
              <w:t>выполняющую функцию подложки, на которой расположено 5 сенсорных элементов. Упаковка на 50 анализов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уп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1275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Азур 2 ч.д.а.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</w:p>
        </w:tc>
      </w:tr>
      <w:tr w:rsidR="001379D5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Эозин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D66DC1" w:rsidRDefault="001379D5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эозин </w:t>
            </w:r>
            <w:proofErr w:type="gramStart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ч</w:t>
            </w:r>
            <w:proofErr w:type="gramEnd"/>
            <w:r w:rsidRPr="00D66DC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.д.а.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кг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1379D5" w:rsidRPr="00A3702A" w:rsidRDefault="001379D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5000</w:t>
            </w:r>
          </w:p>
        </w:tc>
      </w:tr>
      <w:tr w:rsidR="00CA134F" w:rsidRPr="00A3702A" w:rsidTr="00887944">
        <w:trPr>
          <w:gridAfter w:val="1"/>
          <w:wAfter w:w="12" w:type="dxa"/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A134F" w:rsidRDefault="00CA134F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Пластиковые капилляры для забора крови  90 мкл-1,75 мм</w:t>
            </w:r>
          </w:p>
        </w:tc>
        <w:tc>
          <w:tcPr>
            <w:tcW w:w="3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Заглушка – 2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палочка для перемешивания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улавливатель сгустков крови для капилляров – 1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Уп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CA134F" w:rsidRDefault="00CA134F" w:rsidP="008879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32 500</w:t>
            </w:r>
          </w:p>
        </w:tc>
      </w:tr>
      <w:tr w:rsidR="00CA134F" w:rsidRPr="00A3702A" w:rsidTr="00887944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Default="00875395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887944" w:rsidRDefault="00887944" w:rsidP="00F20E3F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87944">
              <w:rPr>
                <w:rFonts w:ascii="Times New Roman" w:hAnsi="Times New Roman" w:cs="Times New Roman"/>
                <w:sz w:val="16"/>
                <w:szCs w:val="16"/>
              </w:rPr>
              <w:t xml:space="preserve">Набор реагентов для </w:t>
            </w:r>
            <w:proofErr w:type="spellStart"/>
            <w:r w:rsidRPr="00887944">
              <w:rPr>
                <w:rFonts w:ascii="Times New Roman" w:hAnsi="Times New Roman" w:cs="Times New Roman"/>
                <w:sz w:val="16"/>
                <w:szCs w:val="16"/>
              </w:rPr>
              <w:t>иммунохроматографического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выявления </w:t>
            </w:r>
            <w:r w:rsidR="00F20E3F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нтител к вирусу иммунодефицита человека 1-го и/или 2-го типа (ВИЧ ½) в сыворотке (плазме) или цельной крови (ИХА-ВИЧ ½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-ф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актор)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D66DC1" w:rsidRDefault="00CA134F" w:rsidP="00887944">
            <w:pPr>
              <w:spacing w:after="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Шт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CA134F" w:rsidRPr="00A3702A" w:rsidRDefault="00887944" w:rsidP="00887944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A134F" w:rsidRDefault="00887944" w:rsidP="00887944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380</w:t>
            </w:r>
          </w:p>
        </w:tc>
      </w:tr>
      <w:tr w:rsidR="00380F89" w:rsidRPr="00A3702A" w:rsidTr="00FE4EC2">
        <w:trPr>
          <w:trHeight w:val="29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CF4A88" w:rsidRDefault="00875395" w:rsidP="008B2AB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380F89" w:rsidRPr="00380F89" w:rsidRDefault="00380F89" w:rsidP="009E7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Сыворотка противостолбнячная лошадиная очищенная, концентрированная (Антитоксин столбнячный) </w:t>
            </w:r>
            <w:r w:rsidR="00F20E3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мл. 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80F89" w:rsidRPr="00380F89" w:rsidRDefault="009E7712" w:rsidP="00380F8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Раствор для внутрикожных инъекций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Апмула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380F89" w:rsidRPr="00380F89" w:rsidRDefault="00380F89" w:rsidP="00380F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380F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7650</w:t>
            </w:r>
          </w:p>
        </w:tc>
      </w:tr>
    </w:tbl>
    <w:p w:rsidR="001379D5" w:rsidRPr="007726A5" w:rsidRDefault="001379D5" w:rsidP="001379D5">
      <w:pPr>
        <w:spacing w:after="0"/>
        <w:ind w:left="360"/>
        <w:rPr>
          <w:rFonts w:ascii="Times New Roman" w:hAnsi="Times New Roman" w:cs="Times New Roman"/>
          <w:sz w:val="16"/>
          <w:szCs w:val="16"/>
        </w:rPr>
      </w:pPr>
    </w:p>
    <w:tbl>
      <w:tblPr>
        <w:tblW w:w="10788" w:type="dxa"/>
        <w:tblInd w:w="93" w:type="dxa"/>
        <w:tblLayout w:type="fixed"/>
        <w:tblLook w:val="04A0"/>
      </w:tblPr>
      <w:tblGrid>
        <w:gridCol w:w="724"/>
        <w:gridCol w:w="6366"/>
        <w:gridCol w:w="1134"/>
        <w:gridCol w:w="1276"/>
        <w:gridCol w:w="1288"/>
      </w:tblGrid>
      <w:tr w:rsidR="001379D5" w:rsidRPr="00A3702A" w:rsidTr="00934F91">
        <w:trPr>
          <w:trHeight w:val="253"/>
        </w:trPr>
        <w:tc>
          <w:tcPr>
            <w:tcW w:w="107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379D5" w:rsidRPr="00A3702A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3702A">
              <w:rPr>
                <w:rFonts w:ascii="Times New Roman" w:hAnsi="Times New Roman" w:cs="Times New Roman"/>
                <w:sz w:val="16"/>
                <w:szCs w:val="16"/>
              </w:rPr>
              <w:t>Изделия медицинского назначения</w:t>
            </w:r>
          </w:p>
        </w:tc>
      </w:tr>
      <w:tr w:rsidR="001379D5" w:rsidRPr="00A3702A" w:rsidTr="00934F91">
        <w:trPr>
          <w:trHeight w:val="216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Pr="00A3702A" w:rsidRDefault="0087539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6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КБСУ 5л (красный) для сбора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медотходов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379D5" w:rsidRDefault="001379D5" w:rsidP="00887944">
            <w:pPr>
              <w:spacing w:after="0" w:line="240" w:lineRule="auto"/>
              <w:ind w:left="49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50</w:t>
            </w:r>
          </w:p>
        </w:tc>
      </w:tr>
    </w:tbl>
    <w:p w:rsidR="00CD4EAD" w:rsidRDefault="00CD4EAD" w:rsidP="00CD4EAD">
      <w:pPr>
        <w:spacing w:after="0"/>
        <w:ind w:firstLine="400"/>
        <w:rPr>
          <w:rFonts w:ascii="Times New Roman" w:hAnsi="Times New Roman" w:cs="Times New Roman"/>
          <w:sz w:val="24"/>
          <w:szCs w:val="24"/>
        </w:rPr>
      </w:pPr>
    </w:p>
    <w:sectPr w:rsidR="00CD4EAD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5113"/>
    <w:rsid w:val="00026EF3"/>
    <w:rsid w:val="000327FA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79D5"/>
    <w:rsid w:val="0014160D"/>
    <w:rsid w:val="001550DD"/>
    <w:rsid w:val="0015567F"/>
    <w:rsid w:val="0016222C"/>
    <w:rsid w:val="0016291D"/>
    <w:rsid w:val="001803E8"/>
    <w:rsid w:val="001A0D41"/>
    <w:rsid w:val="001A1206"/>
    <w:rsid w:val="001A53C8"/>
    <w:rsid w:val="001C7D19"/>
    <w:rsid w:val="001D36C9"/>
    <w:rsid w:val="001E2D00"/>
    <w:rsid w:val="00254750"/>
    <w:rsid w:val="00265496"/>
    <w:rsid w:val="00281407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B7D53"/>
    <w:rsid w:val="003C7017"/>
    <w:rsid w:val="003D5258"/>
    <w:rsid w:val="00456AB8"/>
    <w:rsid w:val="0046310F"/>
    <w:rsid w:val="00464EFB"/>
    <w:rsid w:val="004937DC"/>
    <w:rsid w:val="004B6CFB"/>
    <w:rsid w:val="004D5FEF"/>
    <w:rsid w:val="004F292A"/>
    <w:rsid w:val="00516B17"/>
    <w:rsid w:val="00521909"/>
    <w:rsid w:val="00552EC9"/>
    <w:rsid w:val="00565525"/>
    <w:rsid w:val="00576913"/>
    <w:rsid w:val="0058396F"/>
    <w:rsid w:val="005916B1"/>
    <w:rsid w:val="0059546D"/>
    <w:rsid w:val="00595CC3"/>
    <w:rsid w:val="005B6188"/>
    <w:rsid w:val="005E2B46"/>
    <w:rsid w:val="00626716"/>
    <w:rsid w:val="0064489B"/>
    <w:rsid w:val="006A2822"/>
    <w:rsid w:val="006C0AAB"/>
    <w:rsid w:val="006C1CEB"/>
    <w:rsid w:val="006C5EB8"/>
    <w:rsid w:val="006D22CA"/>
    <w:rsid w:val="006F2A6F"/>
    <w:rsid w:val="007174EF"/>
    <w:rsid w:val="0073355F"/>
    <w:rsid w:val="00754D85"/>
    <w:rsid w:val="0076115A"/>
    <w:rsid w:val="007851EC"/>
    <w:rsid w:val="00786CBB"/>
    <w:rsid w:val="007A67CF"/>
    <w:rsid w:val="007D26A9"/>
    <w:rsid w:val="00812257"/>
    <w:rsid w:val="008135A4"/>
    <w:rsid w:val="008159D6"/>
    <w:rsid w:val="00833A63"/>
    <w:rsid w:val="008340AB"/>
    <w:rsid w:val="0084053E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139D6"/>
    <w:rsid w:val="009224CD"/>
    <w:rsid w:val="00937FC2"/>
    <w:rsid w:val="0096365E"/>
    <w:rsid w:val="00970969"/>
    <w:rsid w:val="00971A2E"/>
    <w:rsid w:val="009777AC"/>
    <w:rsid w:val="009914D4"/>
    <w:rsid w:val="009A1B7C"/>
    <w:rsid w:val="009D7CBB"/>
    <w:rsid w:val="009E29C0"/>
    <w:rsid w:val="009E6E10"/>
    <w:rsid w:val="009E7188"/>
    <w:rsid w:val="009E7712"/>
    <w:rsid w:val="009F4EC6"/>
    <w:rsid w:val="00A048E7"/>
    <w:rsid w:val="00A224E4"/>
    <w:rsid w:val="00A3604E"/>
    <w:rsid w:val="00A43CA9"/>
    <w:rsid w:val="00A4598F"/>
    <w:rsid w:val="00A5235B"/>
    <w:rsid w:val="00A61C4E"/>
    <w:rsid w:val="00A911BD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421D"/>
    <w:rsid w:val="00B95B54"/>
    <w:rsid w:val="00BA2513"/>
    <w:rsid w:val="00BB0E70"/>
    <w:rsid w:val="00BD58CF"/>
    <w:rsid w:val="00BE45A6"/>
    <w:rsid w:val="00BE5444"/>
    <w:rsid w:val="00C00CFB"/>
    <w:rsid w:val="00C04848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C1019"/>
    <w:rsid w:val="00CC310E"/>
    <w:rsid w:val="00CD4EAD"/>
    <w:rsid w:val="00D04C20"/>
    <w:rsid w:val="00D170EA"/>
    <w:rsid w:val="00D24608"/>
    <w:rsid w:val="00D608EF"/>
    <w:rsid w:val="00D66DC1"/>
    <w:rsid w:val="00D823BE"/>
    <w:rsid w:val="00D932D5"/>
    <w:rsid w:val="00D96666"/>
    <w:rsid w:val="00DB357A"/>
    <w:rsid w:val="00DD4D08"/>
    <w:rsid w:val="00DE3A82"/>
    <w:rsid w:val="00E02AA2"/>
    <w:rsid w:val="00E128E3"/>
    <w:rsid w:val="00E16DD2"/>
    <w:rsid w:val="00E212B9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F20E3F"/>
    <w:rsid w:val="00F358CF"/>
    <w:rsid w:val="00F40619"/>
    <w:rsid w:val="00F470BE"/>
    <w:rsid w:val="00F54A62"/>
    <w:rsid w:val="00F551E8"/>
    <w:rsid w:val="00FA3EEF"/>
    <w:rsid w:val="00FB3459"/>
    <w:rsid w:val="00FB58B8"/>
    <w:rsid w:val="00FC0DCE"/>
    <w:rsid w:val="00FC49C0"/>
    <w:rsid w:val="00FD21F6"/>
    <w:rsid w:val="00FD26BC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2</cp:revision>
  <cp:lastPrinted>2019-06-05T04:44:00Z</cp:lastPrinted>
  <dcterms:created xsi:type="dcterms:W3CDTF">2019-08-29T08:59:00Z</dcterms:created>
  <dcterms:modified xsi:type="dcterms:W3CDTF">2019-08-29T08:59:00Z</dcterms:modified>
</cp:coreProperties>
</file>