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3355F">
        <w:rPr>
          <w:rFonts w:ascii="Times New Roman" w:hAnsi="Times New Roman" w:cs="Times New Roman"/>
          <w:b/>
          <w:sz w:val="24"/>
          <w:szCs w:val="24"/>
        </w:rPr>
        <w:t>2</w:t>
      </w:r>
      <w:r w:rsidR="00C00CFB">
        <w:rPr>
          <w:rFonts w:ascii="Times New Roman" w:hAnsi="Times New Roman" w:cs="Times New Roman"/>
          <w:b/>
          <w:sz w:val="24"/>
          <w:szCs w:val="24"/>
        </w:rPr>
        <w:t>8</w:t>
      </w:r>
      <w:r w:rsidR="0007440E">
        <w:rPr>
          <w:rFonts w:ascii="Times New Roman" w:hAnsi="Times New Roman" w:cs="Times New Roman"/>
          <w:b/>
          <w:sz w:val="24"/>
          <w:szCs w:val="24"/>
        </w:rPr>
        <w:t>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50DD"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 w:rsidR="001550DD"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9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C00CFB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00CFB"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94174">
        <w:rPr>
          <w:rFonts w:ascii="Times New Roman" w:hAnsi="Times New Roman" w:cs="Times New Roman"/>
          <w:b/>
          <w:sz w:val="24"/>
          <w:szCs w:val="24"/>
          <w:lang w:val="kk-KZ"/>
        </w:rPr>
        <w:t>апреля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Конверты с ценовыми предложениями будут вскрываться в 1</w:t>
      </w:r>
      <w:r w:rsidR="00C00CFB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C00CFB"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="007335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94174">
        <w:rPr>
          <w:rFonts w:ascii="Times New Roman" w:hAnsi="Times New Roman" w:cs="Times New Roman"/>
          <w:b/>
          <w:sz w:val="24"/>
          <w:szCs w:val="24"/>
          <w:lang w:val="kk-KZ"/>
        </w:rPr>
        <w:t>апреля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CA4B6C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CA4B6C" w:rsidRPr="00FE72F0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Срок поставки: </w:t>
      </w:r>
      <w:r w:rsidR="0088683D">
        <w:rPr>
          <w:rFonts w:ascii="Times New Roman" w:hAnsi="Times New Roman" w:cs="Times New Roman"/>
          <w:b/>
          <w:sz w:val="24"/>
          <w:szCs w:val="24"/>
          <w:lang w:val="kk-KZ"/>
        </w:rPr>
        <w:t>в течении 2019 года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E29C0" w:rsidRDefault="009E29C0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865"/>
        <w:gridCol w:w="2541"/>
        <w:gridCol w:w="3684"/>
        <w:gridCol w:w="1134"/>
        <w:gridCol w:w="1276"/>
        <w:gridCol w:w="1276"/>
      </w:tblGrid>
      <w:tr w:rsidR="00FA3EEF" w:rsidRPr="00953AF1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953AF1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953AF1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953AF1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953AF1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953AF1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затребовано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953AF1" w:rsidRDefault="00FA3EEF" w:rsidP="002206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Аммиак 10%-10,0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 для  наружного применения 10%-10,0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40,61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 1%-10,0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спиртовый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для наружного применения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Вазелин 25г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 25г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68,90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Вода для инъекций 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C00C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Водорода перекиси –  3%</w:t>
            </w:r>
            <w:r w:rsidR="00C00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0CFB">
              <w:rPr>
                <w:rFonts w:ascii="Times New Roman" w:hAnsi="Times New Roman" w:cs="Times New Roman"/>
                <w:sz w:val="24"/>
                <w:szCs w:val="24"/>
              </w:rPr>
              <w:t xml:space="preserve"> 40,0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</w:t>
            </w:r>
            <w:r w:rsidR="00C00CFB">
              <w:rPr>
                <w:rFonts w:ascii="Times New Roman" w:hAnsi="Times New Roman" w:cs="Times New Roman"/>
                <w:sz w:val="24"/>
                <w:szCs w:val="24"/>
              </w:rPr>
              <w:t>ор для наружного применения 3%-4</w:t>
            </w: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40,28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Кальция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глюконат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10%-5,0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22,68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Парацетамол 500мг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Пилокарпин 1%-10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279,87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Тропикамид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1%-10,0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761,96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2%-2,0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2%-2,0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15,89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Строфантин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0,25мг/мл,1,0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19,38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Допегид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250мг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Таблетка 250мг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2299,14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Левомиколь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40,0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 40г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403,86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Синтомицина линимент 10%-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Линимент для наружного применения 10,%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210,94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Гидрокартизон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1%-10,0 мазь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  <w:proofErr w:type="gram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133,86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Люголя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раствор с глицерином 25мл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 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80,56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Кордиамин-Дарница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25%-2,0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25%-2,0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634,94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Смекта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смектит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диоктаэдрический</w:t>
            </w:r>
            <w:proofErr w:type="spellEnd"/>
            <w:proofErr w:type="gram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Смектит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диоктаэдрический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3г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0 пакетиков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1323,94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Актовегин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40мг/мл 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  40мг/мл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2954,22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АНТИ-БИТ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мг/мл </w:t>
            </w: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150мл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Лечебный шампунь применяемый при педикулезе</w:t>
            </w:r>
            <w:proofErr w:type="gram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2394,54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Квамател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20мг№5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Порошок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лиофилизированный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3730,14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Винпоцетин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0,5%-1,0(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Винпосан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5900,00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Мезатон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Мазь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Вишевского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40,0 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210,94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Транексамовая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кислота 50 мг/мл 5 мл №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Севофлуран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250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38690,96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Натрия хлорид 0,9% 400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proofErr w:type="gram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в/в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181,24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C00C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Натрия хлорид 0,9% 2</w:t>
            </w:r>
            <w:r w:rsidR="00C00C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proofErr w:type="gram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в/в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132,07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Амри-К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10 мг/мл 1 мл №5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298,00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RightSign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Экспресс тест-панель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Для определения 6 наркотиков в моче (вариант комплектации 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Марля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Оральная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регидратационная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соль 29,7 (ORS №1)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гедротации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172,00</w:t>
            </w:r>
          </w:p>
        </w:tc>
      </w:tr>
      <w:tr w:rsidR="00FA3EEF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Йод раствор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спиртовый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 - 10,0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FA3EEF" w:rsidP="00C00C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спиртовый</w:t>
            </w:r>
            <w:proofErr w:type="spellEnd"/>
            <w:r w:rsidR="00C00CFB">
              <w:rPr>
                <w:rFonts w:ascii="Times New Roman" w:hAnsi="Times New Roman" w:cs="Times New Roman"/>
                <w:sz w:val="24"/>
                <w:szCs w:val="24"/>
              </w:rPr>
              <w:t xml:space="preserve"> для наружного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 - 10,0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3EEF" w:rsidRPr="008872DA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3EEF" w:rsidRPr="008872DA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49,44</w:t>
            </w:r>
          </w:p>
        </w:tc>
      </w:tr>
      <w:tr w:rsidR="00C00CFB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CFB" w:rsidRPr="008872DA" w:rsidRDefault="00C00CFB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CFB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Тетрациклиновая мазь 1% - 10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CFB" w:rsidRDefault="00C00CFB" w:rsidP="00C00C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Мазь глазная 1% - 10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CFB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0CFB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0CFB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477,92</w:t>
            </w:r>
          </w:p>
        </w:tc>
      </w:tr>
      <w:tr w:rsidR="00C00CFB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CFB" w:rsidRPr="008872DA" w:rsidRDefault="00C00CFB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CFB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одноразовая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CFB" w:rsidRDefault="00C00CFB" w:rsidP="00C00C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Одноразовая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CFB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0CFB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0CFB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46,86</w:t>
            </w:r>
          </w:p>
        </w:tc>
      </w:tr>
      <w:tr w:rsidR="00C00CFB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CFB" w:rsidRPr="008872DA" w:rsidRDefault="00C00CFB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CFB" w:rsidRDefault="00C00CFB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КБСУ 10 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CFB" w:rsidRDefault="00896AA5" w:rsidP="00C00C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0CF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безопасной утилизации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медотходов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CFB" w:rsidRDefault="00896AA5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0CFB" w:rsidRDefault="00896AA5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0CFB" w:rsidRDefault="00896AA5" w:rsidP="00824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896AA5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AA5" w:rsidRPr="008872DA" w:rsidRDefault="00896AA5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AA5" w:rsidRDefault="00896AA5" w:rsidP="00896A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КБСУ 5 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AA5" w:rsidRDefault="00896AA5" w:rsidP="00B7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 для безопасной утилизации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медотходов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AA5" w:rsidRDefault="00896AA5" w:rsidP="00B7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6AA5" w:rsidRDefault="00896AA5" w:rsidP="00B7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6AA5" w:rsidRDefault="00896AA5" w:rsidP="00B7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8135A4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5A4" w:rsidRPr="008872DA" w:rsidRDefault="008135A4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5A4" w:rsidRDefault="008135A4" w:rsidP="00896A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Эндотрахеальная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5A4" w:rsidRDefault="008135A4" w:rsidP="00B7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интубации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35A4" w:rsidRDefault="008135A4" w:rsidP="00B7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35A4" w:rsidRDefault="008135A4" w:rsidP="00B7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35A4" w:rsidRDefault="008135A4" w:rsidP="00B7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8135A4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5A4" w:rsidRPr="008872DA" w:rsidRDefault="008135A4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5A4" w:rsidRDefault="008135A4" w:rsidP="008135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Эндотрахеальная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5A4" w:rsidRDefault="008135A4" w:rsidP="002C15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интубации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5A4" w:rsidRDefault="008135A4" w:rsidP="00AA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35A4" w:rsidRDefault="008135A4" w:rsidP="00B7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35A4" w:rsidRDefault="008135A4" w:rsidP="00B7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8135A4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5A4" w:rsidRPr="008872DA" w:rsidRDefault="008135A4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5A4" w:rsidRDefault="008135A4" w:rsidP="008135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Эндотрахеальная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5A4" w:rsidRDefault="008135A4" w:rsidP="002C15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интубации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5A4" w:rsidRDefault="008135A4" w:rsidP="00AA6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35A4" w:rsidRDefault="008135A4" w:rsidP="00B7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35A4" w:rsidRDefault="008135A4" w:rsidP="00B7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8135A4" w:rsidRPr="008872DA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5A4" w:rsidRPr="008872DA" w:rsidRDefault="008135A4" w:rsidP="00FA3EEF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5A4" w:rsidRDefault="008135A4" w:rsidP="00896A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Натронная известь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цветоиндикатором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5A4" w:rsidRDefault="008135A4" w:rsidP="00B7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35A4" w:rsidRDefault="008135A4" w:rsidP="00B7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35A4" w:rsidRDefault="008135A4" w:rsidP="00B7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35A4" w:rsidRDefault="008135A4" w:rsidP="00B7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</w:tbl>
    <w:p w:rsidR="00896AA5" w:rsidRDefault="00896AA5"/>
    <w:tbl>
      <w:tblPr>
        <w:tblW w:w="10776" w:type="dxa"/>
        <w:tblInd w:w="93" w:type="dxa"/>
        <w:tblLayout w:type="fixed"/>
        <w:tblLook w:val="04A0"/>
      </w:tblPr>
      <w:tblGrid>
        <w:gridCol w:w="865"/>
        <w:gridCol w:w="6225"/>
        <w:gridCol w:w="1134"/>
        <w:gridCol w:w="1276"/>
        <w:gridCol w:w="1276"/>
      </w:tblGrid>
      <w:tr w:rsidR="00896AA5" w:rsidTr="00896AA5">
        <w:trPr>
          <w:trHeight w:val="780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AA5" w:rsidRDefault="00896AA5" w:rsidP="00824053">
            <w:pPr>
              <w:pStyle w:val="a6"/>
              <w:spacing w:after="0" w:line="276" w:lineRule="auto"/>
              <w:ind w:left="3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Реактивы</w:t>
            </w:r>
          </w:p>
        </w:tc>
      </w:tr>
      <w:tr w:rsidR="00896AA5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6AA5" w:rsidRDefault="00896AA5" w:rsidP="00FA3EEF">
            <w:pPr>
              <w:pStyle w:val="aa"/>
              <w:numPr>
                <w:ilvl w:val="0"/>
                <w:numId w:val="4"/>
              </w:numPr>
              <w:spacing w:after="0"/>
            </w:pP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6AA5" w:rsidRDefault="00896AA5" w:rsidP="0082405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6AA5" w:rsidRDefault="00896AA5" w:rsidP="0082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6AA5" w:rsidRDefault="00896AA5" w:rsidP="0082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AA5" w:rsidRDefault="00896AA5" w:rsidP="0082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</w:t>
            </w:r>
          </w:p>
        </w:tc>
      </w:tr>
      <w:tr w:rsidR="00896AA5" w:rsidTr="00896AA5">
        <w:trPr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6AA5" w:rsidRDefault="00896AA5" w:rsidP="00FA3EEF">
            <w:pPr>
              <w:pStyle w:val="aa"/>
              <w:numPr>
                <w:ilvl w:val="0"/>
                <w:numId w:val="4"/>
              </w:numPr>
              <w:spacing w:after="0"/>
            </w:pP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6AA5" w:rsidRDefault="00896AA5" w:rsidP="0082405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6AA5" w:rsidRDefault="00896AA5" w:rsidP="0082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96AA5" w:rsidRDefault="00896AA5" w:rsidP="0082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96AA5" w:rsidRDefault="00896AA5" w:rsidP="0082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</w:t>
            </w:r>
          </w:p>
        </w:tc>
      </w:tr>
    </w:tbl>
    <w:p w:rsidR="00896AA5" w:rsidRDefault="00896AA5"/>
    <w:tbl>
      <w:tblPr>
        <w:tblW w:w="10788" w:type="dxa"/>
        <w:tblInd w:w="93" w:type="dxa"/>
        <w:tblLayout w:type="fixed"/>
        <w:tblLook w:val="04A0"/>
      </w:tblPr>
      <w:tblGrid>
        <w:gridCol w:w="994"/>
        <w:gridCol w:w="2693"/>
        <w:gridCol w:w="3403"/>
        <w:gridCol w:w="1134"/>
        <w:gridCol w:w="1276"/>
        <w:gridCol w:w="1276"/>
        <w:gridCol w:w="12"/>
      </w:tblGrid>
      <w:tr w:rsidR="00896AA5" w:rsidRPr="009E29C0" w:rsidTr="00824053">
        <w:trPr>
          <w:gridAfter w:val="1"/>
          <w:wAfter w:w="12" w:type="dxa"/>
          <w:trHeight w:val="780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AA5" w:rsidRPr="009E29C0" w:rsidRDefault="00896AA5" w:rsidP="0082405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</w:t>
            </w:r>
          </w:p>
        </w:tc>
      </w:tr>
      <w:tr w:rsidR="00896AA5" w:rsidTr="00824053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FA3EEF">
            <w:pPr>
              <w:pStyle w:val="aa"/>
              <w:numPr>
                <w:ilvl w:val="0"/>
                <w:numId w:val="4"/>
              </w:numPr>
              <w:spacing w:after="0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для РМП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Сифилис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АгКЛ-РМП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20500</w:t>
            </w:r>
          </w:p>
        </w:tc>
      </w:tr>
      <w:tr w:rsidR="00896AA5" w:rsidTr="00824053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FA3EEF">
            <w:pPr>
              <w:pStyle w:val="aa"/>
              <w:numPr>
                <w:ilvl w:val="0"/>
                <w:numId w:val="4"/>
              </w:numPr>
              <w:spacing w:after="0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эритроцитарный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антигенный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реакции агглютинаци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РНГА) 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896AA5" w:rsidTr="00824053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FA3EEF">
            <w:pPr>
              <w:pStyle w:val="aa"/>
              <w:numPr>
                <w:ilvl w:val="0"/>
                <w:numId w:val="4"/>
              </w:numPr>
              <w:spacing w:after="0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М к  грибам 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896AA5" w:rsidTr="00824053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FA3EEF">
            <w:pPr>
              <w:pStyle w:val="aa"/>
              <w:numPr>
                <w:ilvl w:val="0"/>
                <w:numId w:val="4"/>
              </w:numPr>
              <w:spacing w:after="0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,Витал,, В13.12 Набор реагентов для определения содержания общего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холинэстеразы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896AA5" w:rsidTr="00824053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FA3EEF">
            <w:pPr>
              <w:pStyle w:val="aa"/>
              <w:numPr>
                <w:ilvl w:val="0"/>
                <w:numId w:val="4"/>
              </w:numPr>
              <w:spacing w:after="0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,Витал,,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,Витал,, В 24.01 Набор реагентов для определения концентрации железа в сыворотке крови колориметрическим методом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</w:tr>
      <w:tr w:rsidR="00896AA5" w:rsidTr="00824053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FA3EEF">
            <w:pPr>
              <w:pStyle w:val="aa"/>
              <w:numPr>
                <w:ilvl w:val="0"/>
                <w:numId w:val="4"/>
              </w:numPr>
              <w:spacing w:after="0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Уриполиан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индекаторные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качественного определения в моче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елка,глюкозы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</w:tr>
      <w:tr w:rsidR="00896AA5" w:rsidTr="00824053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FA3EEF">
            <w:pPr>
              <w:pStyle w:val="aa"/>
              <w:numPr>
                <w:ilvl w:val="0"/>
                <w:numId w:val="4"/>
              </w:numPr>
              <w:spacing w:after="0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Азур 2 ч.д.а.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896AA5" w:rsidTr="00824053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FA3EEF">
            <w:pPr>
              <w:pStyle w:val="aa"/>
              <w:numPr>
                <w:ilvl w:val="0"/>
                <w:numId w:val="4"/>
              </w:numPr>
              <w:spacing w:after="0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Эозин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эозин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896AA5" w:rsidTr="00824053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FA3EEF">
            <w:pPr>
              <w:pStyle w:val="aa"/>
              <w:numPr>
                <w:ilvl w:val="0"/>
                <w:numId w:val="4"/>
              </w:numPr>
              <w:spacing w:after="0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896AA5" w:rsidTr="00824053">
        <w:trPr>
          <w:trHeight w:val="2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FA3EEF">
            <w:pPr>
              <w:pStyle w:val="aa"/>
              <w:numPr>
                <w:ilvl w:val="0"/>
                <w:numId w:val="4"/>
              </w:numPr>
              <w:spacing w:after="0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</w:tbl>
    <w:p w:rsidR="00896AA5" w:rsidRDefault="00896AA5"/>
    <w:tbl>
      <w:tblPr>
        <w:tblW w:w="10788" w:type="dxa"/>
        <w:tblInd w:w="93" w:type="dxa"/>
        <w:tblLayout w:type="fixed"/>
        <w:tblLook w:val="04A0"/>
      </w:tblPr>
      <w:tblGrid>
        <w:gridCol w:w="994"/>
        <w:gridCol w:w="1134"/>
        <w:gridCol w:w="4962"/>
        <w:gridCol w:w="1134"/>
        <w:gridCol w:w="1276"/>
        <w:gridCol w:w="1288"/>
      </w:tblGrid>
      <w:tr w:rsidR="00896AA5" w:rsidRPr="009E29C0" w:rsidTr="00824053">
        <w:trPr>
          <w:trHeight w:val="780"/>
        </w:trPr>
        <w:tc>
          <w:tcPr>
            <w:tcW w:w="10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AA5" w:rsidRPr="009E29C0" w:rsidRDefault="00896AA5" w:rsidP="0082405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9C0">
              <w:rPr>
                <w:rFonts w:ascii="Times New Roman" w:hAnsi="Times New Roman" w:cs="Times New Roman"/>
                <w:sz w:val="20"/>
                <w:szCs w:val="20"/>
              </w:rPr>
              <w:t>Изделия медицинского назначения</w:t>
            </w:r>
          </w:p>
        </w:tc>
      </w:tr>
      <w:tr w:rsidR="00896AA5" w:rsidTr="00824053">
        <w:trPr>
          <w:trHeight w:val="3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FA3EEF">
            <w:pPr>
              <w:pStyle w:val="aa"/>
              <w:numPr>
                <w:ilvl w:val="0"/>
                <w:numId w:val="4"/>
              </w:num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pStyle w:val="a8"/>
              <w:spacing w:line="276" w:lineRule="auto"/>
              <w:jc w:val="left"/>
              <w:rPr>
                <w:b w:val="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Светильник диагностический потолочный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Однокупольный бестеневой светильник направленного холодного белого света.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 света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галогевые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лампы с увеличенным рабочим ресурсом.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Светильник оснащен возможностью регулировки размера светового поля и направлением светового луча.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Светильник имеет дополнительное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цвето-температурное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оснащение, которое увеличивает эффективность показателей цвета и яркости.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Предусмотрена система быстрой балансировки.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Конструкция позволяет осуществлять перемещение во всех направлениях и поворот под любым углом до 360 градусов.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434000</w:t>
            </w:r>
          </w:p>
        </w:tc>
      </w:tr>
      <w:tr w:rsidR="00896AA5" w:rsidTr="00824053">
        <w:trPr>
          <w:trHeight w:val="3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AA5" w:rsidRDefault="00896AA5" w:rsidP="00FA3EEF">
            <w:pPr>
              <w:pStyle w:val="a8"/>
              <w:numPr>
                <w:ilvl w:val="0"/>
                <w:numId w:val="4"/>
              </w:numPr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pStyle w:val="a8"/>
              <w:spacing w:line="276" w:lineRule="auto"/>
              <w:jc w:val="left"/>
              <w:rPr>
                <w:b w:val="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Монитор прикроватный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обеспечивает высокую информативность, 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Функции: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Отображение параметров в реальном времени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пределяет и рассчитывает частоту пульса и насыщенность крови кислородом (SpO2)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Показывает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неинвазивное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артериальное давление НИАД (NIBP)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Одновременное отображение числовых значений и кривых SpO2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температуру C0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показания ЭКГ (Электрокардиография)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Отображает ЧД (Частота дыхания)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Аудио и визуальная сигнализация при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Выбор категории пациента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Память на 300 и более событий или запись 100 и более пациентов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Звуковой сигнал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Наличие аудиовизуальных тревог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Контроль подсветки дисплея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Демонстрационный режим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Индикатор низкого заряда аккумулятора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Питание от встроенной аккумуляторной батареи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6AA5" w:rsidRDefault="00896AA5" w:rsidP="00824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391500</w:t>
            </w:r>
          </w:p>
        </w:tc>
      </w:tr>
      <w:tr w:rsidR="00896AA5" w:rsidTr="00824053">
        <w:trPr>
          <w:trHeight w:val="3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AA5" w:rsidRDefault="00896AA5" w:rsidP="00FA3EEF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AA5" w:rsidRDefault="00896AA5" w:rsidP="0082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прямые, медицинские, длина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AA5" w:rsidRDefault="00896AA5" w:rsidP="0082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AA5" w:rsidRDefault="00896AA5" w:rsidP="0082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6AA5" w:rsidRDefault="00896AA5" w:rsidP="0082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896AA5" w:rsidTr="00824053">
        <w:trPr>
          <w:trHeight w:val="3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AA5" w:rsidRDefault="00896AA5" w:rsidP="00FA3EEF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AA5" w:rsidRDefault="00896AA5" w:rsidP="0082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Механический тонометр для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AA5" w:rsidRDefault="00896AA5" w:rsidP="0082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AA5" w:rsidRDefault="00896AA5" w:rsidP="0082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6AA5" w:rsidRDefault="00896AA5" w:rsidP="0082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</w:tbl>
    <w:p w:rsidR="009E29C0" w:rsidRDefault="009E29C0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9E29C0" w:rsidRDefault="009E29C0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9E29C0" w:rsidRDefault="009E29C0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A4598F" w:rsidP="00A4598F">
      <w:pPr>
        <w:tabs>
          <w:tab w:val="left" w:pos="9270"/>
        </w:tabs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327FA"/>
    <w:rsid w:val="00043B6A"/>
    <w:rsid w:val="00064B2D"/>
    <w:rsid w:val="00073AA7"/>
    <w:rsid w:val="0007440E"/>
    <w:rsid w:val="000821AD"/>
    <w:rsid w:val="00094174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267D2"/>
    <w:rsid w:val="001550DD"/>
    <w:rsid w:val="0015567F"/>
    <w:rsid w:val="0016222C"/>
    <w:rsid w:val="0016291D"/>
    <w:rsid w:val="001A0D41"/>
    <w:rsid w:val="001A1206"/>
    <w:rsid w:val="001A53C8"/>
    <w:rsid w:val="001C7D19"/>
    <w:rsid w:val="001D36C9"/>
    <w:rsid w:val="002D7A16"/>
    <w:rsid w:val="002E6126"/>
    <w:rsid w:val="00331EF2"/>
    <w:rsid w:val="003370CD"/>
    <w:rsid w:val="003728CB"/>
    <w:rsid w:val="00383934"/>
    <w:rsid w:val="003D5258"/>
    <w:rsid w:val="0046310F"/>
    <w:rsid w:val="004937DC"/>
    <w:rsid w:val="00521909"/>
    <w:rsid w:val="00552EC9"/>
    <w:rsid w:val="00565525"/>
    <w:rsid w:val="00576913"/>
    <w:rsid w:val="0058396F"/>
    <w:rsid w:val="005916B1"/>
    <w:rsid w:val="00595CC3"/>
    <w:rsid w:val="005B6188"/>
    <w:rsid w:val="00626716"/>
    <w:rsid w:val="0064489B"/>
    <w:rsid w:val="006C0AAB"/>
    <w:rsid w:val="006C1CEB"/>
    <w:rsid w:val="006C5EB8"/>
    <w:rsid w:val="006D22CA"/>
    <w:rsid w:val="0073355F"/>
    <w:rsid w:val="00754D85"/>
    <w:rsid w:val="0076115A"/>
    <w:rsid w:val="00786CBB"/>
    <w:rsid w:val="007A67CF"/>
    <w:rsid w:val="007D26A9"/>
    <w:rsid w:val="008135A4"/>
    <w:rsid w:val="00833A63"/>
    <w:rsid w:val="008340AB"/>
    <w:rsid w:val="0084053E"/>
    <w:rsid w:val="00870DDB"/>
    <w:rsid w:val="0088683D"/>
    <w:rsid w:val="00896AA5"/>
    <w:rsid w:val="008C3A82"/>
    <w:rsid w:val="008F681F"/>
    <w:rsid w:val="00904C00"/>
    <w:rsid w:val="00906798"/>
    <w:rsid w:val="009139D6"/>
    <w:rsid w:val="009224CD"/>
    <w:rsid w:val="00937FC2"/>
    <w:rsid w:val="00971A2E"/>
    <w:rsid w:val="009914D4"/>
    <w:rsid w:val="009A1B7C"/>
    <w:rsid w:val="009D7CBB"/>
    <w:rsid w:val="009E29C0"/>
    <w:rsid w:val="009E6E10"/>
    <w:rsid w:val="009E7188"/>
    <w:rsid w:val="00A048E7"/>
    <w:rsid w:val="00A4598F"/>
    <w:rsid w:val="00A5235B"/>
    <w:rsid w:val="00A61C4E"/>
    <w:rsid w:val="00A911BD"/>
    <w:rsid w:val="00A92AFE"/>
    <w:rsid w:val="00AA6111"/>
    <w:rsid w:val="00AE1EF1"/>
    <w:rsid w:val="00B31B4B"/>
    <w:rsid w:val="00B5667E"/>
    <w:rsid w:val="00B74248"/>
    <w:rsid w:val="00B77F12"/>
    <w:rsid w:val="00B8421D"/>
    <w:rsid w:val="00B95B54"/>
    <w:rsid w:val="00BA2513"/>
    <w:rsid w:val="00BB0E70"/>
    <w:rsid w:val="00BD58CF"/>
    <w:rsid w:val="00BE45A6"/>
    <w:rsid w:val="00BE5444"/>
    <w:rsid w:val="00C00CFB"/>
    <w:rsid w:val="00C04848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4B6C"/>
    <w:rsid w:val="00CC1019"/>
    <w:rsid w:val="00CC310E"/>
    <w:rsid w:val="00D04C20"/>
    <w:rsid w:val="00D170EA"/>
    <w:rsid w:val="00D24608"/>
    <w:rsid w:val="00D608EF"/>
    <w:rsid w:val="00D823BE"/>
    <w:rsid w:val="00D932D5"/>
    <w:rsid w:val="00D96666"/>
    <w:rsid w:val="00DB357A"/>
    <w:rsid w:val="00E02AA2"/>
    <w:rsid w:val="00E128E3"/>
    <w:rsid w:val="00E16DD2"/>
    <w:rsid w:val="00E27F63"/>
    <w:rsid w:val="00E31FD9"/>
    <w:rsid w:val="00E339A7"/>
    <w:rsid w:val="00E53FBE"/>
    <w:rsid w:val="00E66BF6"/>
    <w:rsid w:val="00EB6200"/>
    <w:rsid w:val="00ED29CF"/>
    <w:rsid w:val="00EE67B3"/>
    <w:rsid w:val="00F358CF"/>
    <w:rsid w:val="00F54A62"/>
    <w:rsid w:val="00F551E8"/>
    <w:rsid w:val="00FA3EEF"/>
    <w:rsid w:val="00FC49C0"/>
    <w:rsid w:val="00FD21F6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ykolcrb.skom.kz/index.php/ru/novosti/" TargetMode="External"/><Relationship Id="rId3" Type="http://schemas.openxmlformats.org/officeDocument/2006/relationships/styles" Target="styles.xml"/><Relationship Id="rId7" Type="http://schemas.openxmlformats.org/officeDocument/2006/relationships/hyperlink" Target="mailto:sar.buhcr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zakup.gov.kz/app/index.php/ru/subjectreestr/reestr/show/1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600000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6</cp:revision>
  <dcterms:created xsi:type="dcterms:W3CDTF">2019-04-15T08:31:00Z</dcterms:created>
  <dcterms:modified xsi:type="dcterms:W3CDTF">2019-04-15T09:25:00Z</dcterms:modified>
</cp:coreProperties>
</file>