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2257">
        <w:rPr>
          <w:rFonts w:ascii="Times New Roman" w:hAnsi="Times New Roman" w:cs="Times New Roman"/>
          <w:b/>
          <w:sz w:val="28"/>
          <w:szCs w:val="28"/>
        </w:rPr>
        <w:t xml:space="preserve">Объявление № </w:t>
      </w:r>
      <w:r w:rsidR="00200269">
        <w:rPr>
          <w:rFonts w:ascii="Times New Roman" w:hAnsi="Times New Roman" w:cs="Times New Roman"/>
          <w:b/>
          <w:sz w:val="28"/>
          <w:szCs w:val="28"/>
        </w:rPr>
        <w:t>5</w:t>
      </w:r>
      <w:r w:rsidRPr="00812257">
        <w:rPr>
          <w:rFonts w:ascii="Times New Roman" w:hAnsi="Times New Roman" w:cs="Times New Roman"/>
          <w:b/>
          <w:sz w:val="28"/>
          <w:szCs w:val="28"/>
        </w:rPr>
        <w:t>-20</w:t>
      </w:r>
      <w:r w:rsidR="00736AB6">
        <w:rPr>
          <w:rFonts w:ascii="Times New Roman" w:hAnsi="Times New Roman" w:cs="Times New Roman"/>
          <w:b/>
          <w:sz w:val="28"/>
          <w:szCs w:val="28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</w:rPr>
        <w:t xml:space="preserve"> о проведении закупа способом запроса ценовых предложений </w:t>
      </w:r>
      <w:proofErr w:type="gramStart"/>
      <w:r w:rsidRPr="00812257">
        <w:rPr>
          <w:rFonts w:ascii="Times New Roman" w:hAnsi="Times New Roman" w:cs="Times New Roman"/>
          <w:b/>
          <w:sz w:val="28"/>
          <w:szCs w:val="28"/>
        </w:rPr>
        <w:t>согласно Постановления</w:t>
      </w:r>
      <w:proofErr w:type="gramEnd"/>
      <w:r w:rsidRPr="00812257">
        <w:rPr>
          <w:rFonts w:ascii="Times New Roman" w:hAnsi="Times New Roman" w:cs="Times New Roman"/>
          <w:b/>
          <w:sz w:val="28"/>
          <w:szCs w:val="28"/>
        </w:rPr>
        <w:t xml:space="preserve"> Правительства Республики Казахстан от 30 октября 2009 года № 1729</w:t>
      </w:r>
    </w:p>
    <w:p w:rsidR="00812257" w:rsidRPr="00812257" w:rsidRDefault="00812257" w:rsidP="008122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Коммунальное государственное предприятие</w:t>
      </w:r>
      <w:r w:rsidRPr="00812257">
        <w:rPr>
          <w:rFonts w:ascii="Times New Roman" w:hAnsi="Times New Roman" w:cs="Times New Roman"/>
          <w:sz w:val="28"/>
          <w:szCs w:val="28"/>
        </w:rPr>
        <w:t xml:space="preserve"> «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 xml:space="preserve">Сарыкольская центральная районная больница» </w:t>
      </w:r>
      <w:r w:rsidR="00EE721D" w:rsidRPr="00812257">
        <w:rPr>
          <w:rFonts w:ascii="Times New Roman" w:hAnsi="Times New Roman" w:cs="Times New Roman"/>
          <w:sz w:val="28"/>
          <w:szCs w:val="28"/>
        </w:rPr>
        <w:fldChar w:fldCharType="begin"/>
      </w:r>
      <w:r w:rsidRPr="00812257">
        <w:rPr>
          <w:rFonts w:ascii="Times New Roman" w:hAnsi="Times New Roman" w:cs="Times New Roman"/>
          <w:sz w:val="28"/>
          <w:szCs w:val="28"/>
        </w:rPr>
        <w:instrText xml:space="preserve"> HYPERLINK "https://goszakup.gov.kz/app/index.php/ru/subjectreestr/reestr/show/1980" </w:instrText>
      </w:r>
      <w:r w:rsidR="00EE721D" w:rsidRPr="00812257">
        <w:rPr>
          <w:rFonts w:ascii="Times New Roman" w:hAnsi="Times New Roman" w:cs="Times New Roman"/>
          <w:sz w:val="28"/>
          <w:szCs w:val="28"/>
        </w:rPr>
        <w:fldChar w:fldCharType="separate"/>
      </w:r>
      <w:r w:rsidRPr="00812257">
        <w:rPr>
          <w:rStyle w:val="a5"/>
          <w:rFonts w:ascii="Times New Roman" w:hAnsi="Times New Roman" w:cs="Times New Roman"/>
          <w:sz w:val="28"/>
          <w:szCs w:val="28"/>
          <w:lang w:val="kk-KZ"/>
        </w:rPr>
        <w:t>Управления здравоохранения акимата Костанайской области</w:t>
      </w:r>
      <w:r w:rsidR="00EE721D" w:rsidRPr="00812257">
        <w:rPr>
          <w:rFonts w:ascii="Times New Roman" w:hAnsi="Times New Roman" w:cs="Times New Roman"/>
          <w:sz w:val="28"/>
          <w:szCs w:val="28"/>
        </w:rPr>
        <w:fldChar w:fldCharType="end"/>
      </w:r>
    </w:p>
    <w:p w:rsidR="00812257" w:rsidRPr="00812257" w:rsidRDefault="00812257" w:rsidP="00812257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sz w:val="28"/>
          <w:szCs w:val="28"/>
          <w:lang w:val="kk-KZ"/>
        </w:rPr>
        <w:t>111600,  Костанайская обл, Сарыкольский р-н, с</w:t>
      </w:r>
      <w:r w:rsidRPr="008122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12257">
        <w:rPr>
          <w:rFonts w:ascii="Times New Roman" w:hAnsi="Times New Roman" w:cs="Times New Roman"/>
          <w:sz w:val="28"/>
          <w:szCs w:val="28"/>
        </w:rPr>
        <w:t>Сарыколь</w:t>
      </w:r>
      <w:proofErr w:type="spellEnd"/>
      <w:r w:rsidRPr="00812257">
        <w:rPr>
          <w:rFonts w:ascii="Times New Roman" w:hAnsi="Times New Roman" w:cs="Times New Roman"/>
          <w:sz w:val="28"/>
          <w:szCs w:val="28"/>
        </w:rPr>
        <w:t xml:space="preserve">, </w:t>
      </w:r>
      <w:r w:rsidRPr="00812257">
        <w:rPr>
          <w:rFonts w:ascii="Times New Roman" w:hAnsi="Times New Roman" w:cs="Times New Roman"/>
          <w:sz w:val="28"/>
          <w:szCs w:val="28"/>
          <w:lang w:val="kk-KZ"/>
        </w:rPr>
        <w:t>ул. Мендеке батыра 1</w:t>
      </w:r>
    </w:p>
    <w:p w:rsidR="00812257" w:rsidRPr="00812257" w:rsidRDefault="00812257" w:rsidP="00812257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proofErr w:type="gramStart"/>
      <w:r w:rsidRPr="00812257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812257">
        <w:rPr>
          <w:rFonts w:ascii="Times New Roman" w:hAnsi="Times New Roman" w:cs="Times New Roman"/>
          <w:sz w:val="28"/>
          <w:szCs w:val="28"/>
        </w:rPr>
        <w:t>-</w:t>
      </w:r>
      <w:r w:rsidRPr="00812257">
        <w:rPr>
          <w:rFonts w:ascii="Times New Roman" w:hAnsi="Times New Roman" w:cs="Times New Roman"/>
          <w:sz w:val="28"/>
          <w:szCs w:val="28"/>
          <w:lang w:val="en-US"/>
        </w:rPr>
        <w:t>mail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: </w:t>
      </w:r>
      <w:hyperlink r:id="rId6" w:history="1"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sar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buhcrb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812257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, интернет ресурс: </w:t>
      </w:r>
      <w:hyperlink r:id="rId7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http://sarykolcrb.skom.kz/index.php/ru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объявляет </w:t>
      </w: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>о проведении закупа способом запроса ценовых предложений согласно Приложения.</w:t>
      </w:r>
    </w:p>
    <w:p w:rsidR="00812257" w:rsidRPr="00812257" w:rsidRDefault="00812257" w:rsidP="00812257">
      <w:pPr>
        <w:spacing w:after="0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81225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К закупу допускаются все потенциальные поставщики, осуществляющие деятельность в соответствии с Постановлением Правительства Республики Казахстан № 1729 от 30.10.2009г и Постановления Правительства № 908 от 29.12.2016г. </w:t>
      </w:r>
    </w:p>
    <w:p w:rsidR="00812257" w:rsidRPr="00812257" w:rsidRDefault="00812257" w:rsidP="00812257">
      <w:pPr>
        <w:spacing w:after="0"/>
        <w:ind w:firstLine="400"/>
        <w:jc w:val="both"/>
        <w:rPr>
          <w:rStyle w:val="s0"/>
          <w:sz w:val="28"/>
          <w:szCs w:val="28"/>
        </w:rPr>
      </w:pPr>
      <w:r w:rsidRPr="00812257">
        <w:rPr>
          <w:rFonts w:ascii="Times New Roman" w:hAnsi="Times New Roman" w:cs="Times New Roman"/>
          <w:sz w:val="28"/>
          <w:szCs w:val="28"/>
        </w:rPr>
        <w:t xml:space="preserve">Каждый 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812257">
        <w:rPr>
          <w:rFonts w:ascii="Times New Roman" w:hAnsi="Times New Roman" w:cs="Times New Roman"/>
          <w:sz w:val="28"/>
          <w:szCs w:val="28"/>
        </w:rPr>
        <w:t>Конверт содержит ценовое предложение по форме, утвержденной уполномоченным органом в области здравоохранения,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товаров требованиям, установленным </w:t>
      </w:r>
      <w:hyperlink r:id="rId8" w:anchor="z160" w:history="1">
        <w:r w:rsidRPr="00812257">
          <w:rPr>
            <w:rStyle w:val="a5"/>
            <w:rFonts w:ascii="Times New Roman" w:hAnsi="Times New Roman" w:cs="Times New Roman"/>
            <w:sz w:val="28"/>
            <w:szCs w:val="28"/>
          </w:rPr>
          <w:t>главой 4</w:t>
        </w:r>
      </w:hyperlink>
      <w:r w:rsidRPr="00812257">
        <w:rPr>
          <w:rFonts w:ascii="Times New Roman" w:hAnsi="Times New Roman" w:cs="Times New Roman"/>
          <w:sz w:val="28"/>
          <w:szCs w:val="28"/>
        </w:rPr>
        <w:t xml:space="preserve"> настоящих Правил.</w:t>
      </w:r>
      <w:proofErr w:type="gramEnd"/>
      <w:r w:rsidRPr="00812257">
        <w:rPr>
          <w:rFonts w:ascii="Times New Roman" w:hAnsi="Times New Roman" w:cs="Times New Roman"/>
          <w:sz w:val="28"/>
          <w:szCs w:val="28"/>
        </w:rPr>
        <w:t xml:space="preserve"> </w:t>
      </w:r>
      <w:r w:rsidRPr="00812257">
        <w:rPr>
          <w:rStyle w:val="s0"/>
          <w:sz w:val="28"/>
          <w:szCs w:val="28"/>
        </w:rPr>
        <w:t>Ценовое предложение согласно Приложению 10 (таблица цен) к Правилам, которое должно быть оформлено в письменном виде.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Окончательный срок предоставления ценовых предложений до 12.00 часов  </w:t>
      </w:r>
      <w:r w:rsidR="00200269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="00383F7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200269">
        <w:rPr>
          <w:rFonts w:ascii="Times New Roman" w:hAnsi="Times New Roman" w:cs="Times New Roman"/>
          <w:b/>
          <w:sz w:val="28"/>
          <w:szCs w:val="28"/>
          <w:lang w:val="kk-KZ"/>
        </w:rPr>
        <w:t>марта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Конверты с ценовыми предложениями будут вскрываться в 14.00 часов </w:t>
      </w:r>
      <w:r w:rsidR="00200269">
        <w:rPr>
          <w:rFonts w:ascii="Times New Roman" w:hAnsi="Times New Roman" w:cs="Times New Roman"/>
          <w:b/>
          <w:sz w:val="28"/>
          <w:szCs w:val="28"/>
          <w:lang w:val="kk-KZ"/>
        </w:rPr>
        <w:t>20 марта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по адресу: Сарыкольский р-н, с. Сарыколь, ул. Мендеке батыра 1, бухгалтерия.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Место поставки: Сарыкольский р-н, с. Сарыколь, ул. Мендеке батыра 1</w:t>
      </w:r>
    </w:p>
    <w:p w:rsidR="00812257" w:rsidRPr="00812257" w:rsidRDefault="00812257" w:rsidP="00812257">
      <w:pPr>
        <w:spacing w:after="0"/>
        <w:ind w:firstLine="426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Срок поставки: в течении 20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>20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года </w:t>
      </w:r>
      <w:r w:rsidR="00736AB6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заявке заказчика </w:t>
      </w:r>
      <w:r w:rsidRPr="00812257">
        <w:rPr>
          <w:rFonts w:ascii="Times New Roman" w:hAnsi="Times New Roman" w:cs="Times New Roman"/>
          <w:b/>
          <w:sz w:val="28"/>
          <w:szCs w:val="28"/>
          <w:lang w:val="kk-KZ"/>
        </w:rPr>
        <w:t>с момента подписания договора.</w:t>
      </w:r>
    </w:p>
    <w:p w:rsidR="00552EC9" w:rsidRPr="00D932D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552EC9" w:rsidRPr="00116C55" w:rsidRDefault="00552EC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168B9" w:rsidRPr="009E7712" w:rsidRDefault="001168B9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971A2E" w:rsidRPr="009E7712" w:rsidRDefault="00971A2E" w:rsidP="00B95B54">
      <w:pPr>
        <w:spacing w:after="0"/>
        <w:ind w:firstLine="40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DD4D08" w:rsidRDefault="006A2822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CD4EAD" w:rsidRDefault="00CD4EAD" w:rsidP="00CD4EAD">
      <w:pPr>
        <w:spacing w:after="0"/>
        <w:ind w:firstLine="400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401" w:type="dxa"/>
        <w:tblInd w:w="93" w:type="dxa"/>
        <w:tblLayout w:type="fixed"/>
        <w:tblLook w:val="04A0"/>
      </w:tblPr>
      <w:tblGrid>
        <w:gridCol w:w="724"/>
        <w:gridCol w:w="2977"/>
        <w:gridCol w:w="3685"/>
        <w:gridCol w:w="1005"/>
        <w:gridCol w:w="1005"/>
        <w:gridCol w:w="1005"/>
      </w:tblGrid>
      <w:tr w:rsidR="00E2706F" w:rsidRPr="00506778" w:rsidTr="00736AB6">
        <w:trPr>
          <w:trHeight w:val="342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32304" w:rsidRPr="00736AB6">
              <w:rPr>
                <w:rFonts w:ascii="Times New Roman" w:hAnsi="Times New Roman" w:cs="Times New Roman"/>
                <w:sz w:val="20"/>
                <w:szCs w:val="20"/>
              </w:rPr>
              <w:t xml:space="preserve"> лота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Торговое наименование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Лекарственная форма (характеристика)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Ед. измерения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2706F" w:rsidRPr="00736AB6" w:rsidRDefault="00E2706F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</w:p>
        </w:tc>
      </w:tr>
      <w:tr w:rsidR="00685138" w:rsidRPr="00506778" w:rsidTr="00736AB6">
        <w:trPr>
          <w:trHeight w:val="187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Коргликон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0,6мг/мл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  <w:highlight w:val="yellow"/>
              </w:rPr>
            </w:pPr>
            <w:r>
              <w:rPr>
                <w:b w:val="0"/>
                <w:sz w:val="20"/>
                <w:szCs w:val="20"/>
              </w:rPr>
              <w:t>21,00</w:t>
            </w:r>
          </w:p>
        </w:tc>
      </w:tr>
      <w:tr w:rsidR="00685138" w:rsidRPr="00506778" w:rsidTr="00736AB6">
        <w:trPr>
          <w:trHeight w:val="4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Хлоргексидина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биглюконат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0,05% 100мл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</w:t>
            </w:r>
            <w:proofErr w:type="spellStart"/>
            <w:r>
              <w:rPr>
                <w:b w:val="0"/>
                <w:sz w:val="20"/>
                <w:szCs w:val="20"/>
              </w:rPr>
              <w:t>наруж</w:t>
            </w:r>
            <w:proofErr w:type="gramStart"/>
            <w:r>
              <w:rPr>
                <w:b w:val="0"/>
                <w:sz w:val="20"/>
                <w:szCs w:val="20"/>
              </w:rPr>
              <w:t>.п</w:t>
            </w:r>
            <w:proofErr w:type="gramEnd"/>
            <w:r>
              <w:rPr>
                <w:b w:val="0"/>
                <w:sz w:val="20"/>
                <w:szCs w:val="20"/>
              </w:rPr>
              <w:t>рименения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jc w:val="lef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Гепарин,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инъекций 5000МЕ/мл,5мл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Натрия хлорид 0,9% 400мл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Набор полосок </w:t>
            </w:r>
            <w:proofErr w:type="spellStart"/>
            <w:r>
              <w:rPr>
                <w:b w:val="0"/>
                <w:sz w:val="20"/>
                <w:szCs w:val="20"/>
              </w:rPr>
              <w:t>иммунохроматических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от 2-х до 18 наркотических </w:t>
            </w:r>
            <w:proofErr w:type="gramStart"/>
            <w:r>
              <w:rPr>
                <w:b w:val="0"/>
                <w:sz w:val="20"/>
                <w:szCs w:val="20"/>
              </w:rPr>
              <w:t>соединении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 моче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35,00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Йод 5% - 20,0 раствор </w:t>
            </w:r>
            <w:proofErr w:type="spellStart"/>
            <w:r>
              <w:rPr>
                <w:b w:val="0"/>
                <w:sz w:val="20"/>
                <w:szCs w:val="20"/>
              </w:rPr>
              <w:t>спиртовый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55,00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Панангин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spacing w:after="0"/>
            </w:pP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Аммиак раствор 10% - 20,0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45,00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Вишневского линимент 40,0 мазь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Бриллиантовый зелени раствор 1% - 20,0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46,00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Оральная </w:t>
            </w:r>
            <w:proofErr w:type="spellStart"/>
            <w:r>
              <w:rPr>
                <w:b w:val="0"/>
                <w:sz w:val="20"/>
                <w:szCs w:val="20"/>
              </w:rPr>
              <w:t>регидратационная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соль 27,9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КБУ красный 5л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Инсулиновые шприцы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Лейкопластырь 3*500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5210FE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736AB6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Ацесоль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736AB6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Вазофикс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20G(1.1*33mm)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Внутривенная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конюля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инъекционным портом 20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>
              <w:rPr>
                <w:b w:val="0"/>
                <w:sz w:val="20"/>
                <w:szCs w:val="20"/>
              </w:rPr>
              <w:t>(1.1*33</w:t>
            </w:r>
            <w:r>
              <w:rPr>
                <w:b w:val="0"/>
                <w:sz w:val="20"/>
                <w:szCs w:val="20"/>
                <w:lang w:val="en-US"/>
              </w:rPr>
              <w:t>mm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Вазофикс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2</w:t>
            </w:r>
            <w:proofErr w:type="spellStart"/>
            <w:r>
              <w:rPr>
                <w:b w:val="0"/>
                <w:sz w:val="20"/>
                <w:szCs w:val="20"/>
              </w:rPr>
              <w:t>2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>G(</w:t>
            </w:r>
            <w:r>
              <w:rPr>
                <w:b w:val="0"/>
                <w:sz w:val="20"/>
                <w:szCs w:val="20"/>
              </w:rPr>
              <w:t>0,9*25</w:t>
            </w:r>
            <w:r>
              <w:rPr>
                <w:b w:val="0"/>
                <w:sz w:val="20"/>
                <w:szCs w:val="20"/>
                <w:lang w:val="en-US"/>
              </w:rPr>
              <w:t>mm)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Внутривенная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конюля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инъекционным портом 22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>
              <w:rPr>
                <w:b w:val="0"/>
                <w:sz w:val="20"/>
                <w:szCs w:val="20"/>
              </w:rPr>
              <w:t>(0,9*25</w:t>
            </w:r>
            <w:r>
              <w:rPr>
                <w:b w:val="0"/>
                <w:sz w:val="20"/>
                <w:szCs w:val="20"/>
                <w:lang w:val="en-US"/>
              </w:rPr>
              <w:t>mm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Вазофикс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  <w:lang w:val="en-US"/>
              </w:rPr>
              <w:t>Cetro</w:t>
            </w:r>
            <w:proofErr w:type="spellEnd"/>
            <w:r>
              <w:rPr>
                <w:b w:val="0"/>
                <w:sz w:val="20"/>
                <w:szCs w:val="20"/>
                <w:lang w:val="en-US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24</w:t>
            </w:r>
            <w:r>
              <w:rPr>
                <w:b w:val="0"/>
                <w:sz w:val="20"/>
                <w:szCs w:val="20"/>
                <w:lang w:val="en-US"/>
              </w:rPr>
              <w:t>G(0.7*19mm)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>Внутривенная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конюля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 инъекционным портом 24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  <w:r>
              <w:rPr>
                <w:b w:val="0"/>
                <w:sz w:val="20"/>
                <w:szCs w:val="20"/>
              </w:rPr>
              <w:t>(0.7*19</w:t>
            </w:r>
            <w:r>
              <w:rPr>
                <w:b w:val="0"/>
                <w:sz w:val="20"/>
                <w:szCs w:val="20"/>
                <w:lang w:val="en-US"/>
              </w:rPr>
              <w:t>mm</w:t>
            </w:r>
            <w:r>
              <w:rPr>
                <w:b w:val="0"/>
                <w:sz w:val="20"/>
                <w:szCs w:val="20"/>
              </w:rPr>
              <w:t>)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97,00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500,0 полипропилен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230,00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Глюкоза 5% 200,0</w:t>
            </w:r>
          </w:p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полипропилен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200,0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Папаверина гидрохлорид 2% 2мл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Кофеин-бензоат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20% 1мл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Шприцы 5,0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9,90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</w:t>
            </w:r>
            <w:proofErr w:type="spellStart"/>
            <w:r>
              <w:rPr>
                <w:b w:val="0"/>
                <w:sz w:val="20"/>
                <w:szCs w:val="20"/>
              </w:rPr>
              <w:t>инфузий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>
              <w:rPr>
                <w:b w:val="0"/>
                <w:sz w:val="20"/>
                <w:szCs w:val="20"/>
              </w:rPr>
              <w:t>одноразовые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Гидрокартизон-Рихтер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суспензия микрокристаллическая для инъекций,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480,00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 - 10,0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20%- 10,0 капли глазные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Альбуцид 30% - 10,0 капли глазные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отбеленная плотность 30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Марля медицинская отбеленная плотность 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58,00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Цитикопол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500мг/4мл №5 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4750,00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Строфантин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Цераксон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05 4мг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Дигоксин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0,25мг/мл 1,5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Ампициллин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порошок для приготовления раствора </w:t>
            </w:r>
            <w:proofErr w:type="spellStart"/>
            <w:r>
              <w:rPr>
                <w:b w:val="0"/>
                <w:sz w:val="20"/>
                <w:szCs w:val="20"/>
              </w:rPr>
              <w:t>д</w:t>
            </w:r>
            <w:proofErr w:type="spellEnd"/>
            <w:r>
              <w:rPr>
                <w:b w:val="0"/>
                <w:sz w:val="20"/>
                <w:szCs w:val="20"/>
              </w:rPr>
              <w:t>/инъекций 0,5г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BF5CC8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Тиопентал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натрия 1,0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порошок </w:t>
            </w:r>
            <w:proofErr w:type="spellStart"/>
            <w:r>
              <w:rPr>
                <w:b w:val="0"/>
                <w:sz w:val="20"/>
                <w:szCs w:val="20"/>
              </w:rPr>
              <w:t>лиофилизированный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приготовления раствора для инъекций 1000мг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882,66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Pr="00F61284" w:rsidRDefault="00685138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Квамател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20мг№5амп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3900,00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Вата 100г не стерильная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100г не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50г стерильная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Вата 50г стерильная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Церебролизин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Церебролизин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10мл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spacing w:after="0"/>
            </w:pP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Кальция хлорида 10% 50мл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Кальция хлорида 10% 50мл раствор </w:t>
            </w:r>
            <w:proofErr w:type="gramStart"/>
            <w:r>
              <w:rPr>
                <w:b w:val="0"/>
                <w:sz w:val="20"/>
                <w:szCs w:val="20"/>
              </w:rPr>
              <w:t>для</w:t>
            </w:r>
            <w:proofErr w:type="gramEnd"/>
            <w:r>
              <w:rPr>
                <w:b w:val="0"/>
                <w:sz w:val="20"/>
                <w:szCs w:val="20"/>
              </w:rPr>
              <w:t xml:space="preserve"> в/в </w:t>
            </w:r>
            <w:proofErr w:type="spellStart"/>
            <w:r>
              <w:rPr>
                <w:b w:val="0"/>
                <w:sz w:val="20"/>
                <w:szCs w:val="20"/>
              </w:rPr>
              <w:t>введ</w:t>
            </w:r>
            <w:proofErr w:type="spellEnd"/>
            <w:r>
              <w:rPr>
                <w:b w:val="0"/>
                <w:sz w:val="20"/>
                <w:szCs w:val="20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472,50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Контейнер лабораторный для взятия проб 60мл с </w:t>
            </w:r>
            <w:proofErr w:type="spellStart"/>
            <w:r>
              <w:rPr>
                <w:b w:val="0"/>
                <w:sz w:val="20"/>
                <w:szCs w:val="20"/>
              </w:rPr>
              <w:t>завинч</w:t>
            </w:r>
            <w:proofErr w:type="gramStart"/>
            <w:r>
              <w:rPr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sz w:val="20"/>
                <w:szCs w:val="20"/>
              </w:rPr>
              <w:t>рышкой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Контейнер лабораторный для взятия проб 60мл с </w:t>
            </w:r>
            <w:proofErr w:type="spellStart"/>
            <w:r>
              <w:rPr>
                <w:b w:val="0"/>
                <w:sz w:val="20"/>
                <w:szCs w:val="20"/>
              </w:rPr>
              <w:t>завинч</w:t>
            </w:r>
            <w:proofErr w:type="gramStart"/>
            <w:r>
              <w:rPr>
                <w:b w:val="0"/>
                <w:sz w:val="20"/>
                <w:szCs w:val="20"/>
              </w:rPr>
              <w:t>.к</w:t>
            </w:r>
            <w:proofErr w:type="gramEnd"/>
            <w:r>
              <w:rPr>
                <w:b w:val="0"/>
                <w:sz w:val="20"/>
                <w:szCs w:val="20"/>
              </w:rPr>
              <w:t>рышкой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Аскорбиновая кислота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gramStart"/>
            <w:r>
              <w:rPr>
                <w:b w:val="0"/>
                <w:sz w:val="20"/>
                <w:szCs w:val="20"/>
              </w:rPr>
              <w:t xml:space="preserve">Аскорбиновая кислота </w:t>
            </w:r>
            <w:proofErr w:type="spellStart"/>
            <w:r>
              <w:rPr>
                <w:b w:val="0"/>
                <w:sz w:val="20"/>
                <w:szCs w:val="20"/>
              </w:rPr>
              <w:t>р-р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для в/в и в/м введения 5% 2мл</w:t>
            </w:r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Димедрол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Димедрол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раствор для инъекций 1% 1мл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6,00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Пентоксифиллин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для инъекций 2%, 5мл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7,0 с длинной манжетой анатомической формы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7,0 с длинной манжетой анатомической формы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пара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8,0 с длинной манжетой анатомической формы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Перчатки хирургические латексные </w:t>
            </w:r>
            <w:proofErr w:type="spellStart"/>
            <w:r>
              <w:rPr>
                <w:b w:val="0"/>
                <w:sz w:val="20"/>
                <w:szCs w:val="20"/>
              </w:rPr>
              <w:t>опудренные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стерильные размер 8,0 с длинной манжетой анатомической формы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пара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Раствор формалина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Для дезинфекции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кг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Хилак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форте капли 100,0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2990,00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№3-0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16мм 3/8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W9444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1300,00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таперкарт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36мм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W9364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№1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31мм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W9213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(массивная) 45мм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W9246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Викрил</w:t>
            </w:r>
            <w:proofErr w:type="spellEnd"/>
            <w:r>
              <w:rPr>
                <w:b w:val="0"/>
                <w:sz w:val="20"/>
                <w:szCs w:val="20"/>
              </w:rPr>
              <w:t xml:space="preserve"> фиолетовый №2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75см игла </w:t>
            </w:r>
            <w:proofErr w:type="gramStart"/>
            <w:r>
              <w:rPr>
                <w:b w:val="0"/>
                <w:sz w:val="20"/>
                <w:szCs w:val="20"/>
              </w:rPr>
              <w:t>колющ</w:t>
            </w:r>
            <w:proofErr w:type="gramEnd"/>
            <w:r>
              <w:rPr>
                <w:b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b w:val="0"/>
                <w:sz w:val="20"/>
                <w:szCs w:val="20"/>
              </w:rPr>
              <w:t>таперпоинт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48мм 1/2 </w:t>
            </w:r>
            <w:proofErr w:type="spellStart"/>
            <w:r>
              <w:rPr>
                <w:b w:val="0"/>
                <w:sz w:val="20"/>
                <w:szCs w:val="20"/>
              </w:rPr>
              <w:t>окр</w:t>
            </w:r>
            <w:proofErr w:type="spellEnd"/>
            <w:r>
              <w:rPr>
                <w:b w:val="0"/>
                <w:sz w:val="20"/>
                <w:szCs w:val="20"/>
              </w:rPr>
              <w:t xml:space="preserve"> W9252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1600,00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Кетгут простой №1,5 с иглой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75см колющая игла USP5/0,  HR-15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0A4455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0A4455">
            <w:pPr>
              <w:pStyle w:val="a8"/>
              <w:spacing w:line="276" w:lineRule="auto"/>
              <w:rPr>
                <w:b w:val="0"/>
                <w:sz w:val="20"/>
                <w:szCs w:val="20"/>
                <w:lang w:val="en-US"/>
              </w:rPr>
            </w:pPr>
            <w:r>
              <w:rPr>
                <w:b w:val="0"/>
                <w:sz w:val="20"/>
                <w:szCs w:val="20"/>
              </w:rPr>
              <w:t xml:space="preserve">Дренажные системы аспирации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Дренажные системы аспирации гармошка объемом 500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8500,00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Атропина сульфат 1мг/мл 1,0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Атропина сульфат 1мг/мл 1,0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70,00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Клеенка медицинская подкладная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599,00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Антибит</w:t>
            </w:r>
            <w:proofErr w:type="spellEnd"/>
            <w:r>
              <w:rPr>
                <w:b w:val="0"/>
                <w:sz w:val="20"/>
                <w:szCs w:val="20"/>
              </w:rPr>
              <w:t xml:space="preserve"> 150,0 шампунь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флак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2400,00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Транексамовая</w:t>
            </w:r>
            <w:proofErr w:type="spellEnd"/>
            <w:r>
              <w:rPr>
                <w:b w:val="0"/>
                <w:sz w:val="20"/>
                <w:szCs w:val="20"/>
              </w:rPr>
              <w:t xml:space="preserve"> кислота (</w:t>
            </w:r>
            <w:proofErr w:type="spellStart"/>
            <w:r>
              <w:rPr>
                <w:b w:val="0"/>
                <w:sz w:val="20"/>
                <w:szCs w:val="20"/>
              </w:rPr>
              <w:t>Тугина</w:t>
            </w:r>
            <w:proofErr w:type="spellEnd"/>
            <w:r>
              <w:rPr>
                <w:b w:val="0"/>
                <w:sz w:val="20"/>
                <w:szCs w:val="20"/>
              </w:rPr>
              <w:t>) 100мг/мл 5мл №5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14000</w:t>
            </w:r>
          </w:p>
        </w:tc>
      </w:tr>
      <w:tr w:rsidR="00685138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</w:t>
            </w:r>
            <w:r w:rsidR="000A4455">
              <w:rPr>
                <w:b w:val="0"/>
                <w:sz w:val="20"/>
                <w:szCs w:val="20"/>
              </w:rPr>
              <w:t>щ</w:t>
            </w:r>
            <w:r>
              <w:rPr>
                <w:b w:val="0"/>
                <w:sz w:val="20"/>
                <w:szCs w:val="20"/>
              </w:rPr>
              <w:t>итный экран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За</w:t>
            </w:r>
            <w:r w:rsidR="000A4455">
              <w:rPr>
                <w:b w:val="0"/>
                <w:sz w:val="20"/>
                <w:szCs w:val="20"/>
              </w:rPr>
              <w:t>щ</w:t>
            </w:r>
            <w:r>
              <w:rPr>
                <w:b w:val="0"/>
                <w:sz w:val="20"/>
                <w:szCs w:val="20"/>
              </w:rPr>
              <w:t>итный экран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r>
              <w:rPr>
                <w:b w:val="0"/>
                <w:sz w:val="20"/>
                <w:szCs w:val="20"/>
              </w:rPr>
              <w:t>комп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685138" w:rsidRDefault="00685138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4450,00</w:t>
            </w:r>
          </w:p>
        </w:tc>
      </w:tr>
      <w:tr w:rsidR="007443C4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3C4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3C4" w:rsidRDefault="007443C4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Пакет желтый класс</w:t>
            </w:r>
            <w:proofErr w:type="gramStart"/>
            <w:r>
              <w:rPr>
                <w:b w:val="0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3C4" w:rsidRDefault="007443C4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0,5*0,6 м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43C4" w:rsidRDefault="007443C4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43C4" w:rsidRDefault="007443C4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443C4" w:rsidRDefault="007443C4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17,00</w:t>
            </w:r>
          </w:p>
        </w:tc>
      </w:tr>
      <w:tr w:rsidR="007305BC" w:rsidRPr="00506778" w:rsidTr="00736AB6">
        <w:trPr>
          <w:trHeight w:val="465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5BC" w:rsidRDefault="007305BC" w:rsidP="0017382F">
            <w:pPr>
              <w:spacing w:after="0"/>
              <w:ind w:left="49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5BC" w:rsidRDefault="007305BC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Система для переливания крови и </w:t>
            </w:r>
            <w:proofErr w:type="spellStart"/>
            <w:r>
              <w:rPr>
                <w:b w:val="0"/>
                <w:sz w:val="20"/>
                <w:szCs w:val="20"/>
              </w:rPr>
              <w:t>кровозаменителей</w:t>
            </w:r>
            <w:proofErr w:type="spellEnd"/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5BC" w:rsidRDefault="007305BC" w:rsidP="000A4455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с иглой 18 </w:t>
            </w:r>
            <w:r>
              <w:rPr>
                <w:b w:val="0"/>
                <w:sz w:val="20"/>
                <w:szCs w:val="20"/>
                <w:lang w:val="en-US"/>
              </w:rPr>
              <w:t>G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05BC" w:rsidRDefault="007305BC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proofErr w:type="spellStart"/>
            <w:proofErr w:type="gramStart"/>
            <w:r>
              <w:rPr>
                <w:b w:val="0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05BC" w:rsidRDefault="007305BC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1000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7305BC" w:rsidRDefault="007305BC" w:rsidP="00105B49">
            <w:pPr>
              <w:pStyle w:val="a8"/>
              <w:spacing w:line="276" w:lineRule="auto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150,00</w:t>
            </w:r>
          </w:p>
        </w:tc>
      </w:tr>
    </w:tbl>
    <w:p w:rsidR="00CD4EAD" w:rsidRDefault="00CD4EAD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305BC" w:rsidRDefault="007305BC" w:rsidP="00736AB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sectPr w:rsidR="007305BC" w:rsidSect="001550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14C"/>
    <w:multiLevelType w:val="hybridMultilevel"/>
    <w:tmpl w:val="BFCEE3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50171A"/>
    <w:multiLevelType w:val="hybridMultilevel"/>
    <w:tmpl w:val="DB1EB8B0"/>
    <w:lvl w:ilvl="0" w:tplc="D6061DA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DD4109"/>
    <w:multiLevelType w:val="hybridMultilevel"/>
    <w:tmpl w:val="510CAC0E"/>
    <w:lvl w:ilvl="0" w:tplc="0419000F">
      <w:start w:val="1"/>
      <w:numFmt w:val="decimal"/>
      <w:lvlText w:val="%1."/>
      <w:lvlJc w:val="left"/>
      <w:pPr>
        <w:ind w:left="6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1EE0B9B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AD36DE"/>
    <w:multiLevelType w:val="hybridMultilevel"/>
    <w:tmpl w:val="603C6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0E42A9"/>
    <w:rsid w:val="000205E0"/>
    <w:rsid w:val="00025113"/>
    <w:rsid w:val="00026EF3"/>
    <w:rsid w:val="000327FA"/>
    <w:rsid w:val="00037E68"/>
    <w:rsid w:val="00043B6A"/>
    <w:rsid w:val="0005291A"/>
    <w:rsid w:val="000538B5"/>
    <w:rsid w:val="00055E57"/>
    <w:rsid w:val="00064B2D"/>
    <w:rsid w:val="00073AA7"/>
    <w:rsid w:val="0007440E"/>
    <w:rsid w:val="000821AD"/>
    <w:rsid w:val="00084A35"/>
    <w:rsid w:val="000926A8"/>
    <w:rsid w:val="00094174"/>
    <w:rsid w:val="000A3BE2"/>
    <w:rsid w:val="000A4455"/>
    <w:rsid w:val="000A5E0D"/>
    <w:rsid w:val="000D126D"/>
    <w:rsid w:val="000E2475"/>
    <w:rsid w:val="000E42A9"/>
    <w:rsid w:val="000F1BD8"/>
    <w:rsid w:val="00103AD1"/>
    <w:rsid w:val="001051A7"/>
    <w:rsid w:val="0010792F"/>
    <w:rsid w:val="001168B9"/>
    <w:rsid w:val="00116C55"/>
    <w:rsid w:val="00124EA3"/>
    <w:rsid w:val="001267D2"/>
    <w:rsid w:val="001326DA"/>
    <w:rsid w:val="001379D5"/>
    <w:rsid w:val="0014160D"/>
    <w:rsid w:val="001550DD"/>
    <w:rsid w:val="0015567F"/>
    <w:rsid w:val="0016222C"/>
    <w:rsid w:val="0016291D"/>
    <w:rsid w:val="001720C5"/>
    <w:rsid w:val="001803E8"/>
    <w:rsid w:val="00186CD4"/>
    <w:rsid w:val="001A0D41"/>
    <w:rsid w:val="001A1206"/>
    <w:rsid w:val="001A53C8"/>
    <w:rsid w:val="001C7D19"/>
    <w:rsid w:val="001D36C9"/>
    <w:rsid w:val="001E2D00"/>
    <w:rsid w:val="00200269"/>
    <w:rsid w:val="00254750"/>
    <w:rsid w:val="00265496"/>
    <w:rsid w:val="00281407"/>
    <w:rsid w:val="00281BDD"/>
    <w:rsid w:val="002B0C19"/>
    <w:rsid w:val="002B560C"/>
    <w:rsid w:val="002B68E9"/>
    <w:rsid w:val="002C7E0F"/>
    <w:rsid w:val="002D73AE"/>
    <w:rsid w:val="002D7A16"/>
    <w:rsid w:val="002E6126"/>
    <w:rsid w:val="00331EF2"/>
    <w:rsid w:val="003370CD"/>
    <w:rsid w:val="0034324D"/>
    <w:rsid w:val="0035573A"/>
    <w:rsid w:val="003728CB"/>
    <w:rsid w:val="00380F89"/>
    <w:rsid w:val="00383934"/>
    <w:rsid w:val="00383F7F"/>
    <w:rsid w:val="003B7D53"/>
    <w:rsid w:val="003C7017"/>
    <w:rsid w:val="003D5258"/>
    <w:rsid w:val="003F4450"/>
    <w:rsid w:val="00456AB8"/>
    <w:rsid w:val="0046310F"/>
    <w:rsid w:val="00464C9A"/>
    <w:rsid w:val="00464EFB"/>
    <w:rsid w:val="004937DC"/>
    <w:rsid w:val="004B0CBD"/>
    <w:rsid w:val="004B6CFB"/>
    <w:rsid w:val="004C1419"/>
    <w:rsid w:val="004D5FEF"/>
    <w:rsid w:val="004F292A"/>
    <w:rsid w:val="005048F9"/>
    <w:rsid w:val="00506778"/>
    <w:rsid w:val="00516B17"/>
    <w:rsid w:val="00521909"/>
    <w:rsid w:val="00552EC9"/>
    <w:rsid w:val="0056407E"/>
    <w:rsid w:val="00565525"/>
    <w:rsid w:val="00576913"/>
    <w:rsid w:val="0058396F"/>
    <w:rsid w:val="005916B1"/>
    <w:rsid w:val="0059546D"/>
    <w:rsid w:val="00595CC3"/>
    <w:rsid w:val="005A1D3C"/>
    <w:rsid w:val="005B6188"/>
    <w:rsid w:val="005E2B46"/>
    <w:rsid w:val="005E5329"/>
    <w:rsid w:val="00626716"/>
    <w:rsid w:val="006304A5"/>
    <w:rsid w:val="0064489B"/>
    <w:rsid w:val="00685138"/>
    <w:rsid w:val="006A2822"/>
    <w:rsid w:val="006C0AAB"/>
    <w:rsid w:val="006C1CEB"/>
    <w:rsid w:val="006C3B27"/>
    <w:rsid w:val="006C5EB8"/>
    <w:rsid w:val="006D22CA"/>
    <w:rsid w:val="006F2A6F"/>
    <w:rsid w:val="007174EF"/>
    <w:rsid w:val="00720D9C"/>
    <w:rsid w:val="007305BC"/>
    <w:rsid w:val="0073355F"/>
    <w:rsid w:val="00736AB6"/>
    <w:rsid w:val="007443C4"/>
    <w:rsid w:val="00744E07"/>
    <w:rsid w:val="00754D85"/>
    <w:rsid w:val="0076115A"/>
    <w:rsid w:val="0077269E"/>
    <w:rsid w:val="007851EC"/>
    <w:rsid w:val="00786CBB"/>
    <w:rsid w:val="007A67CF"/>
    <w:rsid w:val="007D26A9"/>
    <w:rsid w:val="007D73BA"/>
    <w:rsid w:val="007E7A23"/>
    <w:rsid w:val="00812257"/>
    <w:rsid w:val="008135A4"/>
    <w:rsid w:val="008159D6"/>
    <w:rsid w:val="00833A63"/>
    <w:rsid w:val="008340AB"/>
    <w:rsid w:val="0084053E"/>
    <w:rsid w:val="0084084A"/>
    <w:rsid w:val="00841CE4"/>
    <w:rsid w:val="008625E6"/>
    <w:rsid w:val="00870DDB"/>
    <w:rsid w:val="00875395"/>
    <w:rsid w:val="00884559"/>
    <w:rsid w:val="0088683D"/>
    <w:rsid w:val="00887944"/>
    <w:rsid w:val="00896AA5"/>
    <w:rsid w:val="008C3A82"/>
    <w:rsid w:val="008E31B1"/>
    <w:rsid w:val="008F681F"/>
    <w:rsid w:val="00904C00"/>
    <w:rsid w:val="00904DFC"/>
    <w:rsid w:val="00906798"/>
    <w:rsid w:val="00907E9E"/>
    <w:rsid w:val="00913409"/>
    <w:rsid w:val="009139D6"/>
    <w:rsid w:val="00915596"/>
    <w:rsid w:val="009224CD"/>
    <w:rsid w:val="00937FC2"/>
    <w:rsid w:val="00951BFA"/>
    <w:rsid w:val="0096365E"/>
    <w:rsid w:val="00970969"/>
    <w:rsid w:val="00971A2E"/>
    <w:rsid w:val="009777AC"/>
    <w:rsid w:val="009914D4"/>
    <w:rsid w:val="00997B2D"/>
    <w:rsid w:val="009A1B7C"/>
    <w:rsid w:val="009D7CBB"/>
    <w:rsid w:val="009E29C0"/>
    <w:rsid w:val="009E665A"/>
    <w:rsid w:val="009E6E10"/>
    <w:rsid w:val="009E7188"/>
    <w:rsid w:val="009E7712"/>
    <w:rsid w:val="009F4EC6"/>
    <w:rsid w:val="00A048E7"/>
    <w:rsid w:val="00A224E4"/>
    <w:rsid w:val="00A32304"/>
    <w:rsid w:val="00A33DF5"/>
    <w:rsid w:val="00A3604E"/>
    <w:rsid w:val="00A43CA9"/>
    <w:rsid w:val="00A4598F"/>
    <w:rsid w:val="00A5235B"/>
    <w:rsid w:val="00A61C4E"/>
    <w:rsid w:val="00A911BD"/>
    <w:rsid w:val="00A92545"/>
    <w:rsid w:val="00A92AFE"/>
    <w:rsid w:val="00AA5A95"/>
    <w:rsid w:val="00AA6111"/>
    <w:rsid w:val="00AB4001"/>
    <w:rsid w:val="00AB6B94"/>
    <w:rsid w:val="00AD6615"/>
    <w:rsid w:val="00AE1EF1"/>
    <w:rsid w:val="00B31B4B"/>
    <w:rsid w:val="00B408A4"/>
    <w:rsid w:val="00B4452D"/>
    <w:rsid w:val="00B5468F"/>
    <w:rsid w:val="00B5667E"/>
    <w:rsid w:val="00B74248"/>
    <w:rsid w:val="00B77F12"/>
    <w:rsid w:val="00B80583"/>
    <w:rsid w:val="00B8421D"/>
    <w:rsid w:val="00B95B54"/>
    <w:rsid w:val="00BA2513"/>
    <w:rsid w:val="00BB0E70"/>
    <w:rsid w:val="00BD1AD0"/>
    <w:rsid w:val="00BD58CF"/>
    <w:rsid w:val="00BE1766"/>
    <w:rsid w:val="00BE45A6"/>
    <w:rsid w:val="00BE5444"/>
    <w:rsid w:val="00C00CFB"/>
    <w:rsid w:val="00C04848"/>
    <w:rsid w:val="00C05E6D"/>
    <w:rsid w:val="00C13AA8"/>
    <w:rsid w:val="00C37623"/>
    <w:rsid w:val="00C40969"/>
    <w:rsid w:val="00C57C36"/>
    <w:rsid w:val="00C74FF4"/>
    <w:rsid w:val="00C853B3"/>
    <w:rsid w:val="00C87EEF"/>
    <w:rsid w:val="00C91E24"/>
    <w:rsid w:val="00C95A00"/>
    <w:rsid w:val="00CA134F"/>
    <w:rsid w:val="00CA4B6C"/>
    <w:rsid w:val="00CB5371"/>
    <w:rsid w:val="00CC1019"/>
    <w:rsid w:val="00CC310E"/>
    <w:rsid w:val="00CD4EAD"/>
    <w:rsid w:val="00D04C20"/>
    <w:rsid w:val="00D170EA"/>
    <w:rsid w:val="00D24608"/>
    <w:rsid w:val="00D608EF"/>
    <w:rsid w:val="00D66DC1"/>
    <w:rsid w:val="00D808F4"/>
    <w:rsid w:val="00D823BE"/>
    <w:rsid w:val="00D932D5"/>
    <w:rsid w:val="00D96666"/>
    <w:rsid w:val="00D96C89"/>
    <w:rsid w:val="00DB357A"/>
    <w:rsid w:val="00DD4D08"/>
    <w:rsid w:val="00DE3A82"/>
    <w:rsid w:val="00E02AA2"/>
    <w:rsid w:val="00E128E3"/>
    <w:rsid w:val="00E16DD2"/>
    <w:rsid w:val="00E212B9"/>
    <w:rsid w:val="00E2706F"/>
    <w:rsid w:val="00E27F63"/>
    <w:rsid w:val="00E31FD9"/>
    <w:rsid w:val="00E339A7"/>
    <w:rsid w:val="00E47215"/>
    <w:rsid w:val="00E52CF2"/>
    <w:rsid w:val="00E53FBE"/>
    <w:rsid w:val="00E66BF6"/>
    <w:rsid w:val="00E82868"/>
    <w:rsid w:val="00EA489E"/>
    <w:rsid w:val="00EB6200"/>
    <w:rsid w:val="00ED29CF"/>
    <w:rsid w:val="00EE67B3"/>
    <w:rsid w:val="00EE721D"/>
    <w:rsid w:val="00EF0D04"/>
    <w:rsid w:val="00F20E3F"/>
    <w:rsid w:val="00F358CF"/>
    <w:rsid w:val="00F40619"/>
    <w:rsid w:val="00F470BE"/>
    <w:rsid w:val="00F5363D"/>
    <w:rsid w:val="00F54A62"/>
    <w:rsid w:val="00F551E8"/>
    <w:rsid w:val="00F61284"/>
    <w:rsid w:val="00F62194"/>
    <w:rsid w:val="00F67C10"/>
    <w:rsid w:val="00F83986"/>
    <w:rsid w:val="00FA3EEF"/>
    <w:rsid w:val="00FB3459"/>
    <w:rsid w:val="00FB58B8"/>
    <w:rsid w:val="00FC0DCE"/>
    <w:rsid w:val="00FC49C0"/>
    <w:rsid w:val="00FD21F6"/>
    <w:rsid w:val="00FD26BC"/>
    <w:rsid w:val="00FE3838"/>
    <w:rsid w:val="00FE72F0"/>
    <w:rsid w:val="00FF320D"/>
    <w:rsid w:val="00FF503F"/>
    <w:rsid w:val="00FF6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EF1"/>
  </w:style>
  <w:style w:type="paragraph" w:styleId="1">
    <w:name w:val="heading 1"/>
    <w:basedOn w:val="a"/>
    <w:link w:val="10"/>
    <w:uiPriority w:val="9"/>
    <w:qFormat/>
    <w:rsid w:val="00FB34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0E42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rsid w:val="000E42A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C7D19"/>
    <w:rPr>
      <w:color w:val="0000FF" w:themeColor="hyperlink"/>
      <w:u w:val="single"/>
    </w:rPr>
  </w:style>
  <w:style w:type="character" w:customStyle="1" w:styleId="s0">
    <w:name w:val="s0"/>
    <w:basedOn w:val="a0"/>
    <w:rsid w:val="00E16DD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6">
    <w:name w:val="Subtitle"/>
    <w:basedOn w:val="a"/>
    <w:next w:val="a"/>
    <w:link w:val="a7"/>
    <w:qFormat/>
    <w:rsid w:val="00A4598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rsid w:val="00A4598F"/>
    <w:rPr>
      <w:rFonts w:ascii="Cambria" w:eastAsia="Times New Roman" w:hAnsi="Cambria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A4598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Название Знак"/>
    <w:basedOn w:val="a0"/>
    <w:link w:val="a8"/>
    <w:rsid w:val="00A4598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8F681F"/>
    <w:pPr>
      <w:ind w:left="720"/>
      <w:contextualSpacing/>
    </w:pPr>
  </w:style>
  <w:style w:type="table" w:styleId="ab">
    <w:name w:val="Table Grid"/>
    <w:basedOn w:val="a1"/>
    <w:uiPriority w:val="59"/>
    <w:rsid w:val="00C409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B34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c">
    <w:name w:val="Strong"/>
    <w:basedOn w:val="a0"/>
    <w:uiPriority w:val="22"/>
    <w:qFormat/>
    <w:rsid w:val="00FB3459"/>
    <w:rPr>
      <w:b/>
      <w:bCs/>
    </w:rPr>
  </w:style>
  <w:style w:type="paragraph" w:styleId="ad">
    <w:name w:val="Normal (Web)"/>
    <w:basedOn w:val="a"/>
    <w:uiPriority w:val="99"/>
    <w:semiHidden/>
    <w:unhideWhenUsed/>
    <w:rsid w:val="0050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1">
    <w:name w:val="ff1"/>
    <w:basedOn w:val="a0"/>
    <w:rsid w:val="00506778"/>
  </w:style>
  <w:style w:type="character" w:customStyle="1" w:styleId="ff0">
    <w:name w:val="ff0"/>
    <w:basedOn w:val="a0"/>
    <w:rsid w:val="00506778"/>
  </w:style>
  <w:style w:type="character" w:customStyle="1" w:styleId="fs20">
    <w:name w:val="fs20"/>
    <w:basedOn w:val="a0"/>
    <w:rsid w:val="005067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4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P1600000908" TargetMode="External"/><Relationship Id="rId3" Type="http://schemas.openxmlformats.org/officeDocument/2006/relationships/styles" Target="styles.xml"/><Relationship Id="rId7" Type="http://schemas.openxmlformats.org/officeDocument/2006/relationships/hyperlink" Target="http://sarykolcrb.skom.kz/index.php/ru/novost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ar.buhcrb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602CE6-882D-44E5-BA7F-C79EE84EF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Пользователь</cp:lastModifiedBy>
  <cp:revision>3</cp:revision>
  <cp:lastPrinted>2020-03-12T04:01:00Z</cp:lastPrinted>
  <dcterms:created xsi:type="dcterms:W3CDTF">2020-03-12T03:58:00Z</dcterms:created>
  <dcterms:modified xsi:type="dcterms:W3CDTF">2020-03-12T04:06:00Z</dcterms:modified>
</cp:coreProperties>
</file>