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6291D">
        <w:rPr>
          <w:rFonts w:ascii="Times New Roman" w:hAnsi="Times New Roman" w:cs="Times New Roman"/>
          <w:b/>
          <w:sz w:val="28"/>
          <w:szCs w:val="28"/>
          <w:lang w:val="en-US"/>
        </w:rPr>
        <w:t>1-202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9479E1">
        <w:fldChar w:fldCharType="begin"/>
      </w:r>
      <w:r w:rsidR="007A5C32" w:rsidRPr="00076C63">
        <w:rPr>
          <w:lang w:val="kk-KZ"/>
        </w:rPr>
        <w:instrText>HYPERLINK "mailto:sar.buhcrb@mail.ru"</w:instrText>
      </w:r>
      <w:r w:rsidR="009479E1">
        <w:fldChar w:fldCharType="separate"/>
      </w:r>
      <w:r w:rsidRPr="009E7712">
        <w:rPr>
          <w:rStyle w:val="a5"/>
          <w:rFonts w:ascii="Times New Roman" w:hAnsi="Times New Roman" w:cs="Times New Roman"/>
          <w:sz w:val="28"/>
          <w:szCs w:val="28"/>
          <w:lang w:val="kk-KZ"/>
        </w:rPr>
        <w:t>sar.buhcrb@mail.ru</w:t>
      </w:r>
      <w:r w:rsidR="009479E1">
        <w:fldChar w:fldCharType="end"/>
      </w:r>
      <w:r w:rsidRPr="009E7712">
        <w:rPr>
          <w:rFonts w:ascii="Times New Roman" w:hAnsi="Times New Roman" w:cs="Times New Roman"/>
          <w:sz w:val="28"/>
          <w:szCs w:val="28"/>
          <w:lang w:val="kk-KZ"/>
        </w:rPr>
        <w:t xml:space="preserve">, интернет ресурс: </w:t>
      </w:r>
      <w:r w:rsidR="009479E1">
        <w:fldChar w:fldCharType="begin"/>
      </w:r>
      <w:r w:rsidR="00F847D6" w:rsidRPr="00D10E97">
        <w:rPr>
          <w:lang w:val="kk-KZ"/>
        </w:rPr>
        <w:instrText>HYPERLINK "http://sarykolcrb.skom.kz/index.php/ru/novosti/"</w:instrText>
      </w:r>
      <w:r w:rsidR="009479E1">
        <w:fldChar w:fldCharType="separate"/>
      </w:r>
      <w:r w:rsidRPr="009E7712">
        <w:rPr>
          <w:rStyle w:val="a5"/>
          <w:rFonts w:ascii="Times New Roman" w:hAnsi="Times New Roman" w:cs="Times New Roman"/>
          <w:sz w:val="28"/>
          <w:szCs w:val="28"/>
          <w:lang w:val="kk-KZ"/>
        </w:rPr>
        <w:t>http://sarykolcrb.skom.kz/index.php/ru/novosti/</w:t>
      </w:r>
      <w:r w:rsidR="009479E1">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9479E1">
        <w:fldChar w:fldCharType="begin"/>
      </w:r>
      <w:r w:rsidR="00F847D6" w:rsidRPr="00D10E97">
        <w:rPr>
          <w:lang w:val="kk-KZ"/>
        </w:rPr>
        <w:instrText>HYPERLINK "http://adilet.zan.kz/kaz/docs/P1600000908" \l "z162"</w:instrText>
      </w:r>
      <w:r w:rsidR="009479E1">
        <w:fldChar w:fldCharType="separate"/>
      </w:r>
      <w:r w:rsidRPr="009E7712">
        <w:rPr>
          <w:rStyle w:val="a5"/>
          <w:rFonts w:ascii="Times New Roman" w:hAnsi="Times New Roman" w:cs="Times New Roman"/>
          <w:sz w:val="28"/>
          <w:szCs w:val="28"/>
          <w:lang w:val="kk-KZ"/>
        </w:rPr>
        <w:t>4-тарауында</w:t>
      </w:r>
      <w:r w:rsidR="009479E1">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D45601">
        <w:rPr>
          <w:rFonts w:ascii="Times New Roman" w:hAnsi="Times New Roman" w:cs="Times New Roman"/>
          <w:b/>
          <w:sz w:val="28"/>
          <w:szCs w:val="28"/>
          <w:lang w:val="kk-KZ"/>
        </w:rPr>
        <w:t>3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D45601">
        <w:rPr>
          <w:rFonts w:ascii="Times New Roman" w:hAnsi="Times New Roman" w:cs="Times New Roman"/>
          <w:b/>
          <w:sz w:val="28"/>
          <w:szCs w:val="28"/>
          <w:lang w:val="kk-KZ"/>
        </w:rPr>
        <w:t>3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401" w:type="dxa"/>
        <w:tblInd w:w="93" w:type="dxa"/>
        <w:tblLayout w:type="fixed"/>
        <w:tblLook w:val="04A0"/>
      </w:tblPr>
      <w:tblGrid>
        <w:gridCol w:w="724"/>
        <w:gridCol w:w="2977"/>
        <w:gridCol w:w="3685"/>
        <w:gridCol w:w="1005"/>
        <w:gridCol w:w="838"/>
        <w:gridCol w:w="1172"/>
      </w:tblGrid>
      <w:tr w:rsidR="00981944" w:rsidRPr="00C42D71" w:rsidTr="00945D93">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Ед. измерения</w:t>
            </w:r>
          </w:p>
        </w:tc>
        <w:tc>
          <w:tcPr>
            <w:tcW w:w="838" w:type="dxa"/>
            <w:tcBorders>
              <w:top w:val="single" w:sz="4" w:space="0" w:color="auto"/>
              <w:left w:val="nil"/>
              <w:bottom w:val="single" w:sz="4" w:space="0" w:color="auto"/>
              <w:right w:val="single" w:sz="4" w:space="0" w:color="auto"/>
            </w:tcBorders>
            <w:shd w:val="clear" w:color="000000" w:fill="FFFFFF"/>
            <w:noWrap/>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Кол-во</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цена</w:t>
            </w:r>
          </w:p>
        </w:tc>
      </w:tr>
      <w:tr w:rsidR="00981944" w:rsidRPr="00C42D71" w:rsidTr="00945D93">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spacing w:after="0"/>
              <w:jc w:val="center"/>
              <w:rPr>
                <w:rFonts w:ascii="Times New Roman" w:hAnsi="Times New Roman" w:cs="Times New Roman"/>
                <w:sz w:val="20"/>
                <w:szCs w:val="20"/>
              </w:rPr>
            </w:pPr>
            <w:r w:rsidRPr="00C42D71">
              <w:rPr>
                <w:rStyle w:val="fontstyle01"/>
              </w:rPr>
              <w:t>Термографическая пленка</w:t>
            </w:r>
          </w:p>
        </w:tc>
        <w:tc>
          <w:tcPr>
            <w:tcW w:w="3685"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pStyle w:val="a8"/>
              <w:spacing w:line="276" w:lineRule="auto"/>
              <w:rPr>
                <w:b w:val="0"/>
                <w:sz w:val="20"/>
                <w:szCs w:val="20"/>
              </w:rPr>
            </w:pPr>
            <w:r w:rsidRPr="00C42D71">
              <w:rPr>
                <w:rStyle w:val="fontstyle01"/>
                <w:b w:val="0"/>
              </w:rPr>
              <w:t>Рентген 35* 43 см № 100</w:t>
            </w:r>
          </w:p>
        </w:tc>
        <w:tc>
          <w:tcPr>
            <w:tcW w:w="1005" w:type="dxa"/>
            <w:tcBorders>
              <w:top w:val="single" w:sz="4" w:space="0" w:color="auto"/>
              <w:left w:val="nil"/>
              <w:bottom w:val="single" w:sz="4" w:space="0" w:color="auto"/>
              <w:right w:val="single" w:sz="4" w:space="0" w:color="auto"/>
            </w:tcBorders>
            <w:shd w:val="clear" w:color="000000" w:fill="FFFFFF"/>
            <w:hideMark/>
          </w:tcPr>
          <w:p w:rsidR="00981944" w:rsidRPr="00C42D71" w:rsidRDefault="00981944" w:rsidP="00945D93">
            <w:pPr>
              <w:pStyle w:val="a8"/>
              <w:spacing w:line="276" w:lineRule="auto"/>
              <w:rPr>
                <w:b w:val="0"/>
                <w:sz w:val="20"/>
                <w:szCs w:val="20"/>
              </w:rPr>
            </w:pPr>
            <w:proofErr w:type="spellStart"/>
            <w:r w:rsidRPr="00C42D71">
              <w:rPr>
                <w:b w:val="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hideMark/>
          </w:tcPr>
          <w:p w:rsidR="00981944" w:rsidRPr="00C42D71" w:rsidRDefault="00981944" w:rsidP="00945D93">
            <w:pPr>
              <w:pStyle w:val="a8"/>
              <w:spacing w:line="276" w:lineRule="auto"/>
              <w:rPr>
                <w:b w:val="0"/>
                <w:sz w:val="20"/>
                <w:szCs w:val="20"/>
              </w:rPr>
            </w:pPr>
            <w:r w:rsidRPr="00C42D71">
              <w:rPr>
                <w:b w:val="0"/>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981944" w:rsidRPr="00C42D71" w:rsidRDefault="00981944" w:rsidP="00945D93">
            <w:pPr>
              <w:pStyle w:val="a8"/>
              <w:spacing w:line="276" w:lineRule="auto"/>
              <w:rPr>
                <w:b w:val="0"/>
                <w:sz w:val="20"/>
                <w:szCs w:val="20"/>
              </w:rPr>
            </w:pPr>
            <w:r w:rsidRPr="00C42D71">
              <w:rPr>
                <w:b w:val="0"/>
                <w:sz w:val="20"/>
                <w:szCs w:val="20"/>
              </w:rPr>
              <w:t>97 507,03</w:t>
            </w:r>
          </w:p>
        </w:tc>
      </w:tr>
      <w:tr w:rsidR="00981944" w:rsidRPr="00C42D71" w:rsidTr="00945D93">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Style w:val="fontstyle01"/>
              </w:rPr>
              <w:t>Термографическая пленка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pStyle w:val="a8"/>
              <w:spacing w:line="276" w:lineRule="auto"/>
              <w:rPr>
                <w:b w:val="0"/>
                <w:sz w:val="20"/>
                <w:szCs w:val="20"/>
              </w:rPr>
            </w:pPr>
            <w:proofErr w:type="spellStart"/>
            <w:r w:rsidRPr="00C42D71">
              <w:rPr>
                <w:rStyle w:val="fontstyle01"/>
                <w:b w:val="0"/>
              </w:rPr>
              <w:t>Маммограф</w:t>
            </w:r>
            <w:proofErr w:type="spellEnd"/>
            <w:r w:rsidRPr="00C42D71">
              <w:rPr>
                <w:rStyle w:val="fontstyle01"/>
                <w:b w:val="0"/>
              </w:rPr>
              <w:t xml:space="preserve"> 25,4 * 30,5 см. № 100</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pStyle w:val="a8"/>
              <w:spacing w:line="276" w:lineRule="auto"/>
              <w:rPr>
                <w:b w:val="0"/>
                <w:sz w:val="20"/>
                <w:szCs w:val="20"/>
              </w:rPr>
            </w:pPr>
            <w:proofErr w:type="spellStart"/>
            <w:r w:rsidRPr="00C42D71">
              <w:rPr>
                <w:b w:val="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D45601" w:rsidRDefault="00D45601" w:rsidP="00945D93">
            <w:pPr>
              <w:pStyle w:val="a8"/>
              <w:spacing w:line="276" w:lineRule="auto"/>
              <w:rPr>
                <w:b w:val="0"/>
                <w:sz w:val="20"/>
                <w:szCs w:val="20"/>
                <w:lang w:val="kk-KZ"/>
              </w:rPr>
            </w:pPr>
            <w:r>
              <w:rPr>
                <w:b w:val="0"/>
                <w:sz w:val="20"/>
                <w:szCs w:val="20"/>
                <w:lang w:val="kk-KZ"/>
              </w:rPr>
              <w:t>30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pStyle w:val="a8"/>
              <w:spacing w:line="276" w:lineRule="auto"/>
              <w:rPr>
                <w:b w:val="0"/>
                <w:sz w:val="20"/>
                <w:szCs w:val="20"/>
              </w:rPr>
            </w:pPr>
            <w:r w:rsidRPr="00C42D71">
              <w:rPr>
                <w:b w:val="0"/>
                <w:sz w:val="20"/>
                <w:szCs w:val="20"/>
              </w:rPr>
              <w:t>65 425,25</w:t>
            </w:r>
          </w:p>
        </w:tc>
      </w:tr>
      <w:tr w:rsidR="00981944" w:rsidRPr="00C42D71" w:rsidTr="00945D93">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Антиген кардиолипиновый для РМП</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Сифилис </w:t>
            </w:r>
            <w:proofErr w:type="spellStart"/>
            <w:r w:rsidRPr="00C42D71">
              <w:rPr>
                <w:rFonts w:ascii="Times New Roman" w:hAnsi="Times New Roman" w:cs="Times New Roman"/>
                <w:sz w:val="20"/>
                <w:szCs w:val="20"/>
              </w:rPr>
              <w:t>АгКЛ-РМП</w:t>
            </w:r>
            <w:proofErr w:type="spellEnd"/>
          </w:p>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(1000 </w:t>
            </w:r>
            <w:proofErr w:type="spellStart"/>
            <w:r w:rsidRPr="00C42D71">
              <w:rPr>
                <w:rFonts w:ascii="Times New Roman" w:hAnsi="Times New Roman" w:cs="Times New Roman"/>
                <w:sz w:val="20"/>
                <w:szCs w:val="20"/>
              </w:rPr>
              <w:t>опред</w:t>
            </w:r>
            <w:proofErr w:type="spellEnd"/>
            <w:r w:rsidRPr="00C42D71">
              <w:rPr>
                <w:rFonts w:ascii="Times New Roman" w:hAnsi="Times New Roman" w:cs="Times New Roman"/>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48 750,00</w:t>
            </w:r>
          </w:p>
        </w:tc>
      </w:tr>
      <w:tr w:rsidR="00981944" w:rsidRPr="00C42D71" w:rsidTr="00945D93">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а/ген трепонемный ультраозвученный для РСК</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tabs>
                <w:tab w:val="left" w:pos="3044"/>
              </w:tabs>
              <w:ind w:right="-237"/>
              <w:jc w:val="center"/>
              <w:rPr>
                <w:rFonts w:ascii="Times New Roman" w:hAnsi="Times New Roman" w:cs="Times New Roman"/>
                <w:sz w:val="20"/>
                <w:szCs w:val="20"/>
              </w:rPr>
            </w:pPr>
            <w:r w:rsidRPr="00C42D71">
              <w:rPr>
                <w:rFonts w:ascii="Times New Roman" w:hAnsi="Times New Roman" w:cs="Times New Roman"/>
                <w:sz w:val="20"/>
                <w:szCs w:val="20"/>
                <w:lang w:val="kk-KZ"/>
              </w:rPr>
              <w:t>а/ген трепонемный ультраозвученный для РСК</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tabs>
                <w:tab w:val="left" w:pos="3044"/>
              </w:tabs>
              <w:ind w:right="-237"/>
              <w:jc w:val="center"/>
              <w:rPr>
                <w:rFonts w:ascii="Times New Roman" w:hAnsi="Times New Roman" w:cs="Times New Roman"/>
                <w:sz w:val="20"/>
                <w:szCs w:val="20"/>
              </w:rPr>
            </w:pPr>
            <w:r w:rsidRPr="00C42D71">
              <w:rPr>
                <w:rFonts w:ascii="Times New Roman" w:hAnsi="Times New Roman" w:cs="Times New Roman"/>
                <w:sz w:val="20"/>
                <w:szCs w:val="20"/>
              </w:rPr>
              <w:t>15 000,00</w:t>
            </w:r>
          </w:p>
        </w:tc>
      </w:tr>
      <w:tr w:rsidR="00981944" w:rsidRPr="00C42D71" w:rsidTr="00945D93">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Комплимент сухой</w:t>
            </w:r>
          </w:p>
        </w:tc>
        <w:tc>
          <w:tcPr>
            <w:tcW w:w="3685" w:type="dxa"/>
            <w:tcBorders>
              <w:top w:val="single" w:sz="4" w:space="0" w:color="auto"/>
              <w:left w:val="nil"/>
              <w:bottom w:val="single" w:sz="4" w:space="0" w:color="auto"/>
              <w:right w:val="single" w:sz="4" w:space="0" w:color="auto"/>
            </w:tcBorders>
            <w:shd w:val="clear" w:color="000000" w:fill="FFFFFF"/>
          </w:tcPr>
          <w:p w:rsidR="00981944" w:rsidRPr="00D45601" w:rsidRDefault="00981944" w:rsidP="00D45601">
            <w:pPr>
              <w:ind w:right="-237"/>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Комплимент сухой для серологических реакций</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237"/>
              <w:jc w:val="center"/>
              <w:rPr>
                <w:rFonts w:ascii="Times New Roman" w:hAnsi="Times New Roman" w:cs="Times New Roman"/>
                <w:sz w:val="20"/>
                <w:szCs w:val="20"/>
              </w:rPr>
            </w:pPr>
            <w:r w:rsidRPr="00C42D71">
              <w:rPr>
                <w:rFonts w:ascii="Times New Roman" w:hAnsi="Times New Roman" w:cs="Times New Roman"/>
                <w:sz w:val="20"/>
                <w:szCs w:val="20"/>
              </w:rPr>
              <w:t>15 000,00</w:t>
            </w:r>
          </w:p>
        </w:tc>
      </w:tr>
      <w:tr w:rsidR="00981944" w:rsidRPr="00C42D71" w:rsidTr="00945D93">
        <w:trPr>
          <w:trHeight w:val="3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p>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Сыворотка гемолитическая</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Сыворотка диагностическая гемолитическая кроличья жидкая для РСК</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p>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18 750,00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Контрольная сыворотка для диагностики сифилиса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lang w:val="kk-KZ"/>
              </w:rPr>
              <w:t>Контрольная сыворотка положительная инактивированная</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46 200,00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Диагностикум бруцеллезный</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tabs>
                <w:tab w:val="left" w:pos="2160"/>
              </w:tabs>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Диагностикум бруцеллезный антигенный для реакции агглютинации(РА)</w:t>
            </w:r>
          </w:p>
          <w:p w:rsidR="00981944" w:rsidRPr="00C42D71" w:rsidRDefault="00981944" w:rsidP="00945D93">
            <w:pPr>
              <w:tabs>
                <w:tab w:val="left" w:pos="2160"/>
              </w:tabs>
              <w:jc w:val="center"/>
              <w:rPr>
                <w:rFonts w:ascii="Times New Roman" w:hAnsi="Times New Roman" w:cs="Times New Roman"/>
                <w:sz w:val="20"/>
                <w:szCs w:val="20"/>
              </w:rPr>
            </w:pPr>
            <w:r w:rsidRPr="00C42D71">
              <w:rPr>
                <w:rFonts w:ascii="Times New Roman" w:hAnsi="Times New Roman" w:cs="Times New Roman"/>
                <w:sz w:val="20"/>
                <w:szCs w:val="20"/>
                <w:lang w:val="kk-KZ"/>
              </w:rPr>
              <w:t>Жидкий</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tabs>
                <w:tab w:val="left" w:pos="2160"/>
              </w:tabs>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21 544,00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Контрольная сыворотка для биохимических анализов патология</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Контрольная сыворотка для биохимических анализов патология</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фл</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10 108,00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Контрольная сыворотка для биохимических анализов норма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Контрольная сыворотка для биохимических анализов норма</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фл</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9 561,00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Глюкоза - 02</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ind w:right="-108"/>
              <w:jc w:val="center"/>
              <w:rPr>
                <w:rFonts w:ascii="Times New Roman" w:hAnsi="Times New Roman" w:cs="Times New Roman"/>
                <w:sz w:val="20"/>
                <w:szCs w:val="20"/>
              </w:rPr>
            </w:pPr>
            <w:r w:rsidRPr="00C42D71">
              <w:rPr>
                <w:rFonts w:ascii="Times New Roman" w:hAnsi="Times New Roman" w:cs="Times New Roman"/>
                <w:sz w:val="20"/>
                <w:szCs w:val="20"/>
              </w:rPr>
              <w:t>Набор реагентов для определения глюкозы</w:t>
            </w:r>
            <w:r w:rsidR="00D45601">
              <w:rPr>
                <w:rFonts w:ascii="Times New Roman" w:hAnsi="Times New Roman" w:cs="Times New Roman"/>
                <w:sz w:val="20"/>
                <w:szCs w:val="20"/>
                <w:lang w:val="kk-KZ"/>
              </w:rPr>
              <w:t xml:space="preserve"> </w:t>
            </w:r>
            <w:proofErr w:type="spellStart"/>
            <w:r w:rsidRPr="00C42D71">
              <w:rPr>
                <w:rFonts w:ascii="Times New Roman" w:hAnsi="Times New Roman" w:cs="Times New Roman"/>
                <w:sz w:val="20"/>
                <w:szCs w:val="20"/>
              </w:rPr>
              <w:t>глюкозооксидазным</w:t>
            </w:r>
            <w:proofErr w:type="spellEnd"/>
            <w:r w:rsidRPr="00C42D71">
              <w:rPr>
                <w:rFonts w:ascii="Times New Roman" w:hAnsi="Times New Roman" w:cs="Times New Roman"/>
                <w:sz w:val="20"/>
                <w:szCs w:val="20"/>
              </w:rPr>
              <w:t xml:space="preserve"> методом</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30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5 525,00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Общий белок -01</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общего белка </w:t>
            </w:r>
            <w:proofErr w:type="spellStart"/>
            <w:r w:rsidRPr="00C42D71">
              <w:rPr>
                <w:rFonts w:ascii="Times New Roman" w:hAnsi="Times New Roman" w:cs="Times New Roman"/>
                <w:sz w:val="20"/>
                <w:szCs w:val="20"/>
              </w:rPr>
              <w:t>биуретовым</w:t>
            </w:r>
            <w:proofErr w:type="spellEnd"/>
            <w:r w:rsidRPr="00C42D71">
              <w:rPr>
                <w:rFonts w:ascii="Times New Roman" w:hAnsi="Times New Roman" w:cs="Times New Roman"/>
                <w:sz w:val="20"/>
                <w:szCs w:val="20"/>
              </w:rPr>
              <w:t xml:space="preserve">  методом</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4 177,00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 xml:space="preserve">Билирубин-12 </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общего и прямого билирубина  унифицированным методом </w:t>
            </w:r>
            <w:proofErr w:type="spellStart"/>
            <w:r w:rsidRPr="00C42D71">
              <w:rPr>
                <w:rFonts w:ascii="Times New Roman" w:hAnsi="Times New Roman" w:cs="Times New Roman"/>
                <w:sz w:val="20"/>
                <w:szCs w:val="20"/>
              </w:rPr>
              <w:t>Ендрассик</w:t>
            </w:r>
            <w:proofErr w:type="gramStart"/>
            <w:r w:rsidRPr="00C42D71">
              <w:rPr>
                <w:rFonts w:ascii="Times New Roman" w:hAnsi="Times New Roman" w:cs="Times New Roman"/>
                <w:sz w:val="20"/>
                <w:szCs w:val="20"/>
              </w:rPr>
              <w:t>а</w:t>
            </w:r>
            <w:proofErr w:type="spellEnd"/>
            <w:r w:rsidRPr="00C42D71">
              <w:rPr>
                <w:rFonts w:ascii="Times New Roman" w:hAnsi="Times New Roman" w:cs="Times New Roman"/>
                <w:sz w:val="20"/>
                <w:szCs w:val="20"/>
              </w:rPr>
              <w:t>-</w:t>
            </w:r>
            <w:proofErr w:type="gramEnd"/>
            <w:r w:rsidRPr="00C42D71">
              <w:rPr>
                <w:rFonts w:ascii="Times New Roman" w:hAnsi="Times New Roman" w:cs="Times New Roman"/>
                <w:sz w:val="20"/>
                <w:szCs w:val="20"/>
              </w:rPr>
              <w:t xml:space="preserve"> </w:t>
            </w:r>
            <w:proofErr w:type="spellStart"/>
            <w:r w:rsidRPr="00C42D71">
              <w:rPr>
                <w:rFonts w:ascii="Times New Roman" w:hAnsi="Times New Roman" w:cs="Times New Roman"/>
                <w:sz w:val="20"/>
                <w:szCs w:val="20"/>
              </w:rPr>
              <w:t>Грофа</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6</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4 783,00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14</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Амилаза «Витал»</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активности Альфа амилазы унифицированным методом по </w:t>
            </w:r>
            <w:proofErr w:type="spellStart"/>
            <w:r w:rsidRPr="00C42D71">
              <w:rPr>
                <w:rFonts w:ascii="Times New Roman" w:hAnsi="Times New Roman" w:cs="Times New Roman"/>
                <w:sz w:val="20"/>
                <w:szCs w:val="20"/>
              </w:rPr>
              <w:t>Каравею</w:t>
            </w:r>
            <w:proofErr w:type="spellEnd"/>
            <w:r w:rsidRPr="00C42D71">
              <w:rPr>
                <w:rFonts w:ascii="Times New Roman" w:hAnsi="Times New Roman" w:cs="Times New Roman"/>
                <w:sz w:val="20"/>
                <w:szCs w:val="20"/>
              </w:rPr>
              <w:t xml:space="preserve"> в сыворотке крови и моче</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4 784,00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15</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Креатенин</w:t>
            </w:r>
            <w:proofErr w:type="spellEnd"/>
            <w:r w:rsidRPr="00C42D71">
              <w:rPr>
                <w:rFonts w:ascii="Times New Roman" w:hAnsi="Times New Roman" w:cs="Times New Roman"/>
                <w:sz w:val="20"/>
                <w:szCs w:val="20"/>
              </w:rPr>
              <w:t xml:space="preserve"> «Витал» -02</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концентрации </w:t>
            </w:r>
            <w:proofErr w:type="spellStart"/>
            <w:r w:rsidRPr="00C42D71">
              <w:rPr>
                <w:rFonts w:ascii="Times New Roman" w:hAnsi="Times New Roman" w:cs="Times New Roman"/>
                <w:sz w:val="20"/>
                <w:szCs w:val="20"/>
              </w:rPr>
              <w:t>креатенина</w:t>
            </w:r>
            <w:proofErr w:type="spellEnd"/>
            <w:r w:rsidRPr="00C42D71">
              <w:rPr>
                <w:rFonts w:ascii="Times New Roman" w:hAnsi="Times New Roman" w:cs="Times New Roman"/>
                <w:sz w:val="20"/>
                <w:szCs w:val="20"/>
              </w:rPr>
              <w:t xml:space="preserve">  методом Яффе по конечной точке с </w:t>
            </w:r>
            <w:proofErr w:type="spellStart"/>
            <w:r w:rsidRPr="00C42D71">
              <w:rPr>
                <w:rFonts w:ascii="Times New Roman" w:hAnsi="Times New Roman" w:cs="Times New Roman"/>
                <w:sz w:val="20"/>
                <w:szCs w:val="20"/>
              </w:rPr>
              <w:lastRenderedPageBreak/>
              <w:t>депротеинизацией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lastRenderedPageBreak/>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3 814,00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lastRenderedPageBreak/>
              <w:t>16</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АЛТ-01</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активности АЛТ унифицированным методом </w:t>
            </w:r>
            <w:proofErr w:type="spellStart"/>
            <w:r w:rsidRPr="00C42D71">
              <w:rPr>
                <w:rFonts w:ascii="Times New Roman" w:hAnsi="Times New Roman" w:cs="Times New Roman"/>
                <w:sz w:val="20"/>
                <w:szCs w:val="20"/>
              </w:rPr>
              <w:t>Райтмана</w:t>
            </w:r>
            <w:proofErr w:type="spellEnd"/>
            <w:r w:rsidRPr="00C42D71">
              <w:rPr>
                <w:rFonts w:ascii="Times New Roman" w:hAnsi="Times New Roman" w:cs="Times New Roman"/>
                <w:sz w:val="20"/>
                <w:szCs w:val="20"/>
              </w:rPr>
              <w:t xml:space="preserve"> Френкеля в сыворотке крови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3 996,00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17</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АСТ-01</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активности АСТ унифицированным методом </w:t>
            </w:r>
            <w:proofErr w:type="spellStart"/>
            <w:r w:rsidRPr="00C42D71">
              <w:rPr>
                <w:rFonts w:ascii="Times New Roman" w:hAnsi="Times New Roman" w:cs="Times New Roman"/>
                <w:sz w:val="20"/>
                <w:szCs w:val="20"/>
              </w:rPr>
              <w:t>Райтмана</w:t>
            </w:r>
            <w:proofErr w:type="spellEnd"/>
            <w:r w:rsidRPr="00C42D71">
              <w:rPr>
                <w:rFonts w:ascii="Times New Roman" w:hAnsi="Times New Roman" w:cs="Times New Roman"/>
                <w:sz w:val="20"/>
                <w:szCs w:val="20"/>
              </w:rPr>
              <w:t xml:space="preserve"> Френкеля в сыворотке крови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3 996,00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18</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Мочевина «Витал»</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содержания мочевины в сыворотке крови и моче </w:t>
            </w:r>
            <w:proofErr w:type="spellStart"/>
            <w:r w:rsidRPr="00C42D71">
              <w:rPr>
                <w:rFonts w:ascii="Times New Roman" w:hAnsi="Times New Roman" w:cs="Times New Roman"/>
                <w:sz w:val="20"/>
                <w:szCs w:val="20"/>
              </w:rPr>
              <w:t>уреазным</w:t>
            </w:r>
            <w:proofErr w:type="spellEnd"/>
            <w:r w:rsidRPr="00C42D71">
              <w:rPr>
                <w:rFonts w:ascii="Times New Roman" w:hAnsi="Times New Roman" w:cs="Times New Roman"/>
                <w:sz w:val="20"/>
                <w:szCs w:val="20"/>
              </w:rPr>
              <w:t xml:space="preserve"> </w:t>
            </w:r>
            <w:proofErr w:type="spellStart"/>
            <w:r w:rsidRPr="00C42D71">
              <w:rPr>
                <w:rFonts w:ascii="Times New Roman" w:hAnsi="Times New Roman" w:cs="Times New Roman"/>
                <w:sz w:val="20"/>
                <w:szCs w:val="20"/>
              </w:rPr>
              <w:t>фенолгипохлоридным</w:t>
            </w:r>
            <w:proofErr w:type="spellEnd"/>
            <w:r w:rsidRPr="00C42D71">
              <w:rPr>
                <w:rFonts w:ascii="Times New Roman" w:hAnsi="Times New Roman" w:cs="Times New Roman"/>
                <w:sz w:val="20"/>
                <w:szCs w:val="20"/>
              </w:rPr>
              <w:t xml:space="preserve"> колориметрическим методом</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6 000,00</w:t>
            </w:r>
          </w:p>
        </w:tc>
      </w:tr>
      <w:tr w:rsidR="00981944" w:rsidRPr="00C42D71" w:rsidTr="00D45601">
        <w:trPr>
          <w:trHeight w:val="82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19</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Холестерин-12</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tabs>
                <w:tab w:val="left" w:pos="855"/>
                <w:tab w:val="center" w:pos="1373"/>
              </w:tabs>
              <w:ind w:right="-108"/>
              <w:jc w:val="center"/>
              <w:rPr>
                <w:rFonts w:ascii="Times New Roman" w:hAnsi="Times New Roman" w:cs="Times New Roman"/>
                <w:sz w:val="20"/>
                <w:szCs w:val="20"/>
              </w:rPr>
            </w:pPr>
            <w:r w:rsidRPr="00C42D71">
              <w:rPr>
                <w:rFonts w:ascii="Times New Roman" w:hAnsi="Times New Roman" w:cs="Times New Roman"/>
                <w:sz w:val="20"/>
                <w:szCs w:val="20"/>
              </w:rPr>
              <w:t>Набор реагентов для определения содержания общего холестерина в сыворотке крови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9 445,00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20</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Железо-01</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tabs>
                <w:tab w:val="left" w:pos="696"/>
              </w:tabs>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концентрации железа в сыворотке крови колориметрическим методом без </w:t>
            </w:r>
            <w:proofErr w:type="spellStart"/>
            <w:r w:rsidRPr="00C42D71">
              <w:rPr>
                <w:rFonts w:ascii="Times New Roman" w:hAnsi="Times New Roman" w:cs="Times New Roman"/>
                <w:sz w:val="20"/>
                <w:szCs w:val="20"/>
              </w:rPr>
              <w:t>депротеинезации</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13 574,00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21</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proofErr w:type="gramStart"/>
            <w:r w:rsidRPr="00C42D71">
              <w:rPr>
                <w:rFonts w:ascii="Times New Roman" w:hAnsi="Times New Roman" w:cs="Times New Roman"/>
                <w:sz w:val="20"/>
                <w:szCs w:val="20"/>
              </w:rPr>
              <w:t>С-реактивный</w:t>
            </w:r>
            <w:proofErr w:type="spellEnd"/>
            <w:proofErr w:type="gramEnd"/>
            <w:r w:rsidRPr="00C42D71">
              <w:rPr>
                <w:rFonts w:ascii="Times New Roman" w:hAnsi="Times New Roman" w:cs="Times New Roman"/>
                <w:sz w:val="20"/>
                <w:szCs w:val="20"/>
              </w:rPr>
              <w:t xml:space="preserve"> белок</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w:t>
            </w:r>
            <w:proofErr w:type="spellStart"/>
            <w:r w:rsidRPr="00C42D71">
              <w:rPr>
                <w:rFonts w:ascii="Times New Roman" w:hAnsi="Times New Roman" w:cs="Times New Roman"/>
                <w:sz w:val="20"/>
                <w:szCs w:val="20"/>
              </w:rPr>
              <w:t>Среактивного</w:t>
            </w:r>
            <w:proofErr w:type="spellEnd"/>
            <w:r w:rsidRPr="00C42D71">
              <w:rPr>
                <w:rFonts w:ascii="Times New Roman" w:hAnsi="Times New Roman" w:cs="Times New Roman"/>
                <w:sz w:val="20"/>
                <w:szCs w:val="20"/>
              </w:rPr>
              <w:t xml:space="preserve"> белка в сыворотке крови методом</w:t>
            </w:r>
            <w:r w:rsidR="00D45601">
              <w:rPr>
                <w:rFonts w:ascii="Times New Roman" w:hAnsi="Times New Roman" w:cs="Times New Roman"/>
                <w:sz w:val="20"/>
                <w:szCs w:val="20"/>
                <w:lang w:val="kk-KZ"/>
              </w:rPr>
              <w:t xml:space="preserve"> </w:t>
            </w:r>
            <w:proofErr w:type="spellStart"/>
            <w:proofErr w:type="gramStart"/>
            <w:r w:rsidRPr="00C42D71">
              <w:rPr>
                <w:rFonts w:ascii="Times New Roman" w:hAnsi="Times New Roman" w:cs="Times New Roman"/>
                <w:sz w:val="20"/>
                <w:szCs w:val="20"/>
              </w:rPr>
              <w:t>Латекс-агглютинации</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lang w:val="kk-KZ"/>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6 421,00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22</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Мочевая кислота-02</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содержания мочевой кислоты в сыворотке крови и моче </w:t>
            </w:r>
            <w:proofErr w:type="spellStart"/>
            <w:r w:rsidRPr="00C42D71">
              <w:rPr>
                <w:rFonts w:ascii="Times New Roman" w:hAnsi="Times New Roman" w:cs="Times New Roman"/>
                <w:sz w:val="20"/>
                <w:szCs w:val="20"/>
              </w:rPr>
              <w:t>энзиматическим</w:t>
            </w:r>
            <w:proofErr w:type="spellEnd"/>
            <w:r w:rsidRPr="00C42D71">
              <w:rPr>
                <w:rFonts w:ascii="Times New Roman" w:hAnsi="Times New Roman" w:cs="Times New Roman"/>
                <w:sz w:val="20"/>
                <w:szCs w:val="20"/>
              </w:rPr>
              <w:t xml:space="preserve"> колориметрическим методом</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наб</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6 237,00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23</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rPr>
              <w:t xml:space="preserve">АЧТВ </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w:t>
            </w:r>
            <w:proofErr w:type="gramStart"/>
            <w:r w:rsidRPr="00C42D71">
              <w:rPr>
                <w:rFonts w:ascii="Times New Roman" w:hAnsi="Times New Roman" w:cs="Times New Roman"/>
                <w:sz w:val="20"/>
                <w:szCs w:val="20"/>
              </w:rPr>
              <w:t>определения</w:t>
            </w:r>
            <w:proofErr w:type="gramEnd"/>
            <w:r w:rsidRPr="00C42D71">
              <w:rPr>
                <w:rFonts w:ascii="Times New Roman" w:hAnsi="Times New Roman" w:cs="Times New Roman"/>
                <w:sz w:val="20"/>
                <w:szCs w:val="20"/>
              </w:rPr>
              <w:t xml:space="preserve"> активированного частичного </w:t>
            </w:r>
            <w:proofErr w:type="spellStart"/>
            <w:r w:rsidRPr="00C42D71">
              <w:rPr>
                <w:rFonts w:ascii="Times New Roman" w:hAnsi="Times New Roman" w:cs="Times New Roman"/>
                <w:sz w:val="20"/>
                <w:szCs w:val="20"/>
              </w:rPr>
              <w:t>тромбопластинового</w:t>
            </w:r>
            <w:proofErr w:type="spellEnd"/>
            <w:r w:rsidRPr="00C42D71">
              <w:rPr>
                <w:rFonts w:ascii="Times New Roman" w:hAnsi="Times New Roman" w:cs="Times New Roman"/>
                <w:sz w:val="20"/>
                <w:szCs w:val="20"/>
              </w:rPr>
              <w:t xml:space="preserve"> времени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2</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25 085,00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24</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ТЕХ- пластин по МИЧ</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Ренампластин</w:t>
            </w:r>
            <w:proofErr w:type="spellEnd"/>
            <w:r w:rsidRPr="00C42D71">
              <w:rPr>
                <w:rFonts w:ascii="Times New Roman" w:hAnsi="Times New Roman" w:cs="Times New Roman"/>
                <w:sz w:val="20"/>
                <w:szCs w:val="20"/>
              </w:rPr>
              <w:t xml:space="preserve"> для определения </w:t>
            </w:r>
            <w:proofErr w:type="spellStart"/>
            <w:r w:rsidRPr="00C42D71">
              <w:rPr>
                <w:rFonts w:ascii="Times New Roman" w:hAnsi="Times New Roman" w:cs="Times New Roman"/>
                <w:sz w:val="20"/>
                <w:szCs w:val="20"/>
              </w:rPr>
              <w:t>коагуляционных</w:t>
            </w:r>
            <w:proofErr w:type="spellEnd"/>
            <w:r w:rsidRPr="00C42D71">
              <w:rPr>
                <w:rFonts w:ascii="Times New Roman" w:hAnsi="Times New Roman" w:cs="Times New Roman"/>
                <w:sz w:val="20"/>
                <w:szCs w:val="20"/>
              </w:rPr>
              <w:t xml:space="preserve"> (МНО) тестов</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38 062,00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25</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lang w:val="en-US"/>
              </w:rPr>
              <w:t>HDL-</w:t>
            </w:r>
            <w:proofErr w:type="spellStart"/>
            <w:r w:rsidRPr="00C42D71">
              <w:rPr>
                <w:rFonts w:ascii="Times New Roman" w:hAnsi="Times New Roman" w:cs="Times New Roman"/>
                <w:sz w:val="20"/>
                <w:szCs w:val="20"/>
                <w:lang w:val="en-US"/>
              </w:rPr>
              <w:t>Холестерин</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Набор реагентов для определения содержания холестеринов высокой плотности в сыворотке крови методом избирательной преципитации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7 336,00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26</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proofErr w:type="spellStart"/>
            <w:r w:rsidRPr="00C42D71">
              <w:rPr>
                <w:rFonts w:ascii="Times New Roman" w:hAnsi="Times New Roman" w:cs="Times New Roman"/>
                <w:sz w:val="20"/>
                <w:szCs w:val="20"/>
              </w:rPr>
              <w:t>триглицериды</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определения концентрации </w:t>
            </w:r>
            <w:proofErr w:type="spellStart"/>
            <w:r w:rsidRPr="00C42D71">
              <w:rPr>
                <w:rFonts w:ascii="Times New Roman" w:hAnsi="Times New Roman" w:cs="Times New Roman"/>
                <w:sz w:val="20"/>
                <w:szCs w:val="20"/>
              </w:rPr>
              <w:t>триглицеридов</w:t>
            </w:r>
            <w:proofErr w:type="spellEnd"/>
            <w:r w:rsidRPr="00C42D71">
              <w:rPr>
                <w:rFonts w:ascii="Times New Roman" w:hAnsi="Times New Roman" w:cs="Times New Roman"/>
                <w:sz w:val="20"/>
                <w:szCs w:val="20"/>
              </w:rPr>
              <w:t xml:space="preserve"> в сыворотке крови </w:t>
            </w:r>
            <w:proofErr w:type="spellStart"/>
            <w:r w:rsidRPr="00C42D71">
              <w:rPr>
                <w:rFonts w:ascii="Times New Roman" w:hAnsi="Times New Roman" w:cs="Times New Roman"/>
                <w:sz w:val="20"/>
                <w:szCs w:val="20"/>
              </w:rPr>
              <w:t>энзиматическим</w:t>
            </w:r>
            <w:proofErr w:type="spellEnd"/>
            <w:r w:rsidRPr="00C42D71">
              <w:rPr>
                <w:rFonts w:ascii="Times New Roman" w:hAnsi="Times New Roman" w:cs="Times New Roman"/>
                <w:sz w:val="20"/>
                <w:szCs w:val="20"/>
              </w:rPr>
              <w:t xml:space="preserve"> колориметрическим методом </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набор</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17 667,00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27</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Тимоловая проба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Набор реагентов для проведения тимоловой пробы в сыворотке крови</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набор</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 xml:space="preserve">       3</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6 300,00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28</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 xml:space="preserve">Окраска по </w:t>
            </w:r>
            <w:proofErr w:type="spellStart"/>
            <w:r w:rsidRPr="00C42D71">
              <w:rPr>
                <w:rFonts w:ascii="Times New Roman" w:hAnsi="Times New Roman" w:cs="Times New Roman"/>
                <w:sz w:val="20"/>
                <w:szCs w:val="20"/>
              </w:rPr>
              <w:t>Циль-Нильсену</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окраски микроорганизмов по методу </w:t>
            </w:r>
            <w:proofErr w:type="spellStart"/>
            <w:r w:rsidRPr="00C42D71">
              <w:rPr>
                <w:rFonts w:ascii="Times New Roman" w:hAnsi="Times New Roman" w:cs="Times New Roman"/>
                <w:sz w:val="20"/>
                <w:szCs w:val="20"/>
              </w:rPr>
              <w:t>Циль-Нильсену</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набор</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15</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4 291,00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29</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Масло иммерсионное</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Масло иммерсионное</w:t>
            </w:r>
            <w:r w:rsidR="00D45601">
              <w:rPr>
                <w:rFonts w:ascii="Times New Roman" w:hAnsi="Times New Roman" w:cs="Times New Roman"/>
                <w:sz w:val="20"/>
                <w:szCs w:val="20"/>
                <w:lang w:val="kk-KZ"/>
              </w:rPr>
              <w:t xml:space="preserve"> </w:t>
            </w:r>
            <w:r w:rsidRPr="00C42D71">
              <w:rPr>
                <w:rFonts w:ascii="Times New Roman" w:hAnsi="Times New Roman" w:cs="Times New Roman"/>
                <w:sz w:val="20"/>
                <w:szCs w:val="20"/>
                <w:lang w:val="kk-KZ"/>
              </w:rPr>
              <w:t xml:space="preserve">Для микроскопии </w:t>
            </w:r>
          </w:p>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lang w:val="kk-KZ"/>
              </w:rPr>
              <w:lastRenderedPageBreak/>
              <w:t>(100 мл)</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lastRenderedPageBreak/>
              <w:t>фл</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2</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600,00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lastRenderedPageBreak/>
              <w:t>30</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p>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Окраска по Романовскому –Гимзе/1л/</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Краситель Азур-Эозин по </w:t>
            </w:r>
            <w:proofErr w:type="gramStart"/>
            <w:r w:rsidRPr="00C42D71">
              <w:rPr>
                <w:rFonts w:ascii="Times New Roman" w:hAnsi="Times New Roman" w:cs="Times New Roman"/>
                <w:sz w:val="20"/>
                <w:szCs w:val="20"/>
              </w:rPr>
              <w:t>Романовскому</w:t>
            </w:r>
            <w:proofErr w:type="gramEnd"/>
            <w:r w:rsidRPr="00C42D71">
              <w:rPr>
                <w:rFonts w:ascii="Times New Roman" w:hAnsi="Times New Roman" w:cs="Times New Roman"/>
                <w:sz w:val="20"/>
                <w:szCs w:val="20"/>
              </w:rPr>
              <w:t xml:space="preserve"> </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p>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фл</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p>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10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4 305,00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31</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Сульфосалициловая кислота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lang w:val="kk-KZ"/>
              </w:rPr>
              <w:t>Сульфосалициловая кислота чда</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кг</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lang w:val="kk-KZ"/>
              </w:rPr>
            </w:pPr>
            <w:r w:rsidRPr="00C42D71">
              <w:rPr>
                <w:rFonts w:ascii="Times New Roman" w:hAnsi="Times New Roman" w:cs="Times New Roman"/>
                <w:sz w:val="20"/>
                <w:szCs w:val="20"/>
                <w:lang w:val="kk-KZ"/>
              </w:rPr>
              <w:t>0,5</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13 272,00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32</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 xml:space="preserve">     Уриполиан 11А </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 xml:space="preserve">Тест полоски </w:t>
            </w:r>
            <w:proofErr w:type="spellStart"/>
            <w:r w:rsidRPr="00C42D71">
              <w:rPr>
                <w:rFonts w:ascii="Times New Roman" w:hAnsi="Times New Roman" w:cs="Times New Roman"/>
                <w:sz w:val="20"/>
                <w:szCs w:val="20"/>
              </w:rPr>
              <w:t>индекаторные</w:t>
            </w:r>
            <w:proofErr w:type="spellEnd"/>
            <w:r w:rsidRPr="00C42D71">
              <w:rPr>
                <w:rFonts w:ascii="Times New Roman" w:hAnsi="Times New Roman" w:cs="Times New Roman"/>
                <w:sz w:val="20"/>
                <w:szCs w:val="20"/>
              </w:rPr>
              <w:t xml:space="preserve"> для качественного определения в моче </w:t>
            </w:r>
            <w:proofErr w:type="spellStart"/>
            <w:r w:rsidRPr="00C42D71">
              <w:rPr>
                <w:rFonts w:ascii="Times New Roman" w:hAnsi="Times New Roman" w:cs="Times New Roman"/>
                <w:sz w:val="20"/>
                <w:szCs w:val="20"/>
              </w:rPr>
              <w:t>рН</w:t>
            </w:r>
            <w:proofErr w:type="spellEnd"/>
            <w:r w:rsidRPr="00C42D71">
              <w:rPr>
                <w:rFonts w:ascii="Times New Roman" w:hAnsi="Times New Roman" w:cs="Times New Roman"/>
                <w:sz w:val="20"/>
                <w:szCs w:val="20"/>
              </w:rPr>
              <w:t>, белка, глюкозы</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 xml:space="preserve">  5</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ind w:right="-108"/>
              <w:jc w:val="center"/>
              <w:rPr>
                <w:rFonts w:ascii="Times New Roman" w:hAnsi="Times New Roman" w:cs="Times New Roman"/>
                <w:sz w:val="20"/>
                <w:szCs w:val="20"/>
              </w:rPr>
            </w:pPr>
            <w:r w:rsidRPr="00C42D71">
              <w:rPr>
                <w:rFonts w:ascii="Times New Roman" w:hAnsi="Times New Roman" w:cs="Times New Roman"/>
                <w:sz w:val="20"/>
                <w:szCs w:val="20"/>
              </w:rPr>
              <w:t>10 968,00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33</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 xml:space="preserve"> Тест полоски к прибору</w:t>
            </w:r>
            <w:r w:rsidR="00D45601">
              <w:rPr>
                <w:rFonts w:ascii="Times New Roman" w:hAnsi="Times New Roman" w:cs="Times New Roman"/>
                <w:sz w:val="20"/>
                <w:szCs w:val="20"/>
                <w:lang w:val="kk-KZ"/>
              </w:rPr>
              <w:t xml:space="preserve"> </w:t>
            </w:r>
            <w:r w:rsidRPr="00C42D71">
              <w:rPr>
                <w:rFonts w:ascii="Times New Roman" w:hAnsi="Times New Roman" w:cs="Times New Roman"/>
                <w:sz w:val="20"/>
                <w:szCs w:val="20"/>
              </w:rPr>
              <w:t>(25)</w:t>
            </w:r>
          </w:p>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en-US"/>
              </w:rPr>
              <w:t>A</w:t>
            </w:r>
            <w:r w:rsidRPr="00C42D71">
              <w:rPr>
                <w:rFonts w:ascii="Times New Roman" w:hAnsi="Times New Roman" w:cs="Times New Roman"/>
                <w:sz w:val="20"/>
                <w:szCs w:val="20"/>
                <w:lang w:val="kk-KZ"/>
              </w:rPr>
              <w:t>kkutrend Plus  глюкоза</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rPr>
                <w:rFonts w:ascii="Times New Roman" w:hAnsi="Times New Roman" w:cs="Times New Roman"/>
                <w:sz w:val="20"/>
                <w:szCs w:val="20"/>
                <w:lang w:val="kk-KZ"/>
              </w:rPr>
            </w:pPr>
            <w:r w:rsidRPr="00C42D71">
              <w:rPr>
                <w:rFonts w:ascii="Times New Roman" w:hAnsi="Times New Roman" w:cs="Times New Roman"/>
                <w:sz w:val="20"/>
                <w:szCs w:val="20"/>
              </w:rPr>
              <w:t xml:space="preserve"> Тест полоски к прибору</w:t>
            </w:r>
            <w:r w:rsidR="00D45601">
              <w:rPr>
                <w:rFonts w:ascii="Times New Roman" w:hAnsi="Times New Roman" w:cs="Times New Roman"/>
                <w:sz w:val="20"/>
                <w:szCs w:val="20"/>
                <w:lang w:val="kk-KZ"/>
              </w:rPr>
              <w:t xml:space="preserve"> </w:t>
            </w:r>
            <w:r w:rsidRPr="00C42D71">
              <w:rPr>
                <w:rFonts w:ascii="Times New Roman" w:hAnsi="Times New Roman" w:cs="Times New Roman"/>
                <w:sz w:val="20"/>
                <w:szCs w:val="20"/>
                <w:lang w:val="en-US"/>
              </w:rPr>
              <w:t>A</w:t>
            </w:r>
            <w:r w:rsidRPr="00C42D71">
              <w:rPr>
                <w:rFonts w:ascii="Times New Roman" w:hAnsi="Times New Roman" w:cs="Times New Roman"/>
                <w:sz w:val="20"/>
                <w:szCs w:val="20"/>
                <w:lang w:val="kk-KZ"/>
              </w:rPr>
              <w:t>kkutrend Plus  глюкоза</w:t>
            </w:r>
            <w:r w:rsidR="00D45601">
              <w:rPr>
                <w:rFonts w:ascii="Times New Roman" w:hAnsi="Times New Roman" w:cs="Times New Roman"/>
                <w:sz w:val="20"/>
                <w:szCs w:val="20"/>
                <w:lang w:val="kk-KZ"/>
              </w:rPr>
              <w:t xml:space="preserve"> </w:t>
            </w:r>
            <w:r w:rsidR="00D45601" w:rsidRPr="00C42D71">
              <w:rPr>
                <w:rFonts w:ascii="Times New Roman" w:hAnsi="Times New Roman" w:cs="Times New Roman"/>
                <w:sz w:val="20"/>
                <w:szCs w:val="20"/>
              </w:rPr>
              <w:t>(25)</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50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7 485,00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34</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Тест полоски к прибору</w:t>
            </w:r>
            <w:r w:rsidR="00D45601">
              <w:rPr>
                <w:rFonts w:ascii="Times New Roman" w:hAnsi="Times New Roman" w:cs="Times New Roman"/>
                <w:sz w:val="20"/>
                <w:szCs w:val="20"/>
                <w:lang w:val="kk-KZ"/>
              </w:rPr>
              <w:t xml:space="preserve"> </w:t>
            </w:r>
            <w:r w:rsidRPr="00C42D71">
              <w:rPr>
                <w:rFonts w:ascii="Times New Roman" w:hAnsi="Times New Roman" w:cs="Times New Roman"/>
                <w:sz w:val="20"/>
                <w:szCs w:val="20"/>
              </w:rPr>
              <w:t>(25)</w:t>
            </w:r>
          </w:p>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lang w:val="en-US"/>
              </w:rPr>
              <w:t>A</w:t>
            </w:r>
            <w:r w:rsidRPr="00C42D71">
              <w:rPr>
                <w:rFonts w:ascii="Times New Roman" w:hAnsi="Times New Roman" w:cs="Times New Roman"/>
                <w:sz w:val="20"/>
                <w:szCs w:val="20"/>
                <w:lang w:val="kk-KZ"/>
              </w:rPr>
              <w:t>kkutrend Plus  холестерин</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rPr>
                <w:rFonts w:ascii="Times New Roman" w:hAnsi="Times New Roman" w:cs="Times New Roman"/>
                <w:sz w:val="20"/>
                <w:szCs w:val="20"/>
              </w:rPr>
            </w:pPr>
            <w:r w:rsidRPr="00C42D71">
              <w:rPr>
                <w:rFonts w:ascii="Times New Roman" w:hAnsi="Times New Roman" w:cs="Times New Roman"/>
                <w:sz w:val="20"/>
                <w:szCs w:val="20"/>
              </w:rPr>
              <w:t>Тест полоски к прибору</w:t>
            </w:r>
            <w:r w:rsidR="00D45601">
              <w:rPr>
                <w:rFonts w:ascii="Times New Roman" w:hAnsi="Times New Roman" w:cs="Times New Roman"/>
                <w:sz w:val="20"/>
                <w:szCs w:val="20"/>
                <w:lang w:val="kk-KZ"/>
              </w:rPr>
              <w:t xml:space="preserve"> </w:t>
            </w:r>
            <w:r w:rsidRPr="00C42D71">
              <w:rPr>
                <w:rFonts w:ascii="Times New Roman" w:hAnsi="Times New Roman" w:cs="Times New Roman"/>
                <w:sz w:val="20"/>
                <w:szCs w:val="20"/>
                <w:lang w:val="en-US"/>
              </w:rPr>
              <w:t>A</w:t>
            </w:r>
            <w:r w:rsidRPr="00C42D71">
              <w:rPr>
                <w:rFonts w:ascii="Times New Roman" w:hAnsi="Times New Roman" w:cs="Times New Roman"/>
                <w:sz w:val="20"/>
                <w:szCs w:val="20"/>
                <w:lang w:val="kk-KZ"/>
              </w:rPr>
              <w:t>kkutrend Plus  холестерин</w:t>
            </w:r>
            <w:r w:rsidR="00D45601">
              <w:rPr>
                <w:rFonts w:ascii="Times New Roman" w:hAnsi="Times New Roman" w:cs="Times New Roman"/>
                <w:sz w:val="20"/>
                <w:szCs w:val="20"/>
                <w:lang w:val="kk-KZ"/>
              </w:rPr>
              <w:t xml:space="preserve"> </w:t>
            </w:r>
            <w:r w:rsidR="00D45601" w:rsidRPr="00C42D71">
              <w:rPr>
                <w:rFonts w:ascii="Times New Roman" w:hAnsi="Times New Roman" w:cs="Times New Roman"/>
                <w:sz w:val="20"/>
                <w:szCs w:val="20"/>
              </w:rPr>
              <w:t>(25)</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50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15 658,00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35</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азопирам</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tabs>
                <w:tab w:val="left" w:pos="3044"/>
              </w:tabs>
              <w:ind w:right="-237"/>
              <w:jc w:val="center"/>
              <w:rPr>
                <w:rFonts w:ascii="Times New Roman" w:hAnsi="Times New Roman" w:cs="Times New Roman"/>
                <w:sz w:val="20"/>
                <w:szCs w:val="20"/>
              </w:rPr>
            </w:pPr>
            <w:r w:rsidRPr="00C42D71">
              <w:rPr>
                <w:rFonts w:ascii="Times New Roman" w:hAnsi="Times New Roman" w:cs="Times New Roman"/>
                <w:sz w:val="20"/>
                <w:szCs w:val="20"/>
              </w:rPr>
              <w:t xml:space="preserve">Набор реагентов для контроля качества </w:t>
            </w:r>
            <w:proofErr w:type="spellStart"/>
            <w:r w:rsidRPr="00C42D71">
              <w:rPr>
                <w:rFonts w:ascii="Times New Roman" w:hAnsi="Times New Roman" w:cs="Times New Roman"/>
                <w:sz w:val="20"/>
                <w:szCs w:val="20"/>
              </w:rPr>
              <w:t>предстерилизационной</w:t>
            </w:r>
            <w:proofErr w:type="spellEnd"/>
            <w:r w:rsidRPr="00C42D71">
              <w:rPr>
                <w:rFonts w:ascii="Times New Roman" w:hAnsi="Times New Roman" w:cs="Times New Roman"/>
                <w:sz w:val="20"/>
                <w:szCs w:val="20"/>
              </w:rPr>
              <w:t xml:space="preserve"> очистки </w:t>
            </w:r>
            <w:proofErr w:type="spellStart"/>
            <w:r w:rsidRPr="00C42D71">
              <w:rPr>
                <w:rFonts w:ascii="Times New Roman" w:hAnsi="Times New Roman" w:cs="Times New Roman"/>
                <w:sz w:val="20"/>
                <w:szCs w:val="20"/>
              </w:rPr>
              <w:t>мед</w:t>
            </w:r>
            <w:proofErr w:type="gramStart"/>
            <w:r w:rsidRPr="00C42D71">
              <w:rPr>
                <w:rFonts w:ascii="Times New Roman" w:hAnsi="Times New Roman" w:cs="Times New Roman"/>
                <w:sz w:val="20"/>
                <w:szCs w:val="20"/>
              </w:rPr>
              <w:t>.и</w:t>
            </w:r>
            <w:proofErr w:type="gramEnd"/>
            <w:r w:rsidRPr="00C42D71">
              <w:rPr>
                <w:rFonts w:ascii="Times New Roman" w:hAnsi="Times New Roman" w:cs="Times New Roman"/>
                <w:sz w:val="20"/>
                <w:szCs w:val="20"/>
              </w:rPr>
              <w:t>зделий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наб</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 xml:space="preserve">    4</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tabs>
                <w:tab w:val="left" w:pos="3044"/>
              </w:tabs>
              <w:ind w:right="-237"/>
              <w:jc w:val="center"/>
              <w:rPr>
                <w:rFonts w:ascii="Times New Roman" w:hAnsi="Times New Roman" w:cs="Times New Roman"/>
                <w:sz w:val="20"/>
                <w:szCs w:val="20"/>
              </w:rPr>
            </w:pPr>
            <w:r w:rsidRPr="00C42D71">
              <w:rPr>
                <w:rFonts w:ascii="Times New Roman" w:hAnsi="Times New Roman" w:cs="Times New Roman"/>
                <w:sz w:val="20"/>
                <w:szCs w:val="20"/>
              </w:rPr>
              <w:t>5 850,00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36</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lang w:val="kk-KZ"/>
              </w:rPr>
              <w:t>Тест SD Bioline HB</w:t>
            </w:r>
            <w:r w:rsidRPr="00C42D71">
              <w:rPr>
                <w:rFonts w:ascii="Times New Roman" w:hAnsi="Times New Roman" w:cs="Times New Roman"/>
                <w:sz w:val="20"/>
                <w:szCs w:val="20"/>
                <w:lang w:val="en-US"/>
              </w:rPr>
              <w:t>s</w:t>
            </w:r>
            <w:r w:rsidRPr="00C42D71">
              <w:rPr>
                <w:rFonts w:ascii="Times New Roman" w:hAnsi="Times New Roman" w:cs="Times New Roman"/>
                <w:sz w:val="20"/>
                <w:szCs w:val="20"/>
                <w:lang w:val="kk-KZ"/>
              </w:rPr>
              <w:t>A</w:t>
            </w:r>
            <w:r w:rsidRPr="00C42D71">
              <w:rPr>
                <w:rFonts w:ascii="Times New Roman" w:hAnsi="Times New Roman" w:cs="Times New Roman"/>
                <w:sz w:val="20"/>
                <w:szCs w:val="20"/>
                <w:lang w:val="en-US"/>
              </w:rPr>
              <w:t>g</w:t>
            </w:r>
            <w:r w:rsidRPr="00C42D71">
              <w:rPr>
                <w:rFonts w:ascii="Times New Roman" w:hAnsi="Times New Roman" w:cs="Times New Roman"/>
                <w:sz w:val="20"/>
                <w:szCs w:val="20"/>
              </w:rPr>
              <w:t xml:space="preserve"> </w:t>
            </w:r>
            <w:r w:rsidRPr="00C42D71">
              <w:rPr>
                <w:rFonts w:ascii="Times New Roman" w:hAnsi="Times New Roman" w:cs="Times New Roman"/>
                <w:sz w:val="20"/>
                <w:szCs w:val="20"/>
                <w:lang w:val="kk-KZ"/>
              </w:rPr>
              <w:t>экспресс тест для определения гепатита В №25</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lang w:val="kk-KZ"/>
              </w:rPr>
              <w:t>экспресс тест для определения гепатита В №25</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наб</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15</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11 475,00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37</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lang w:val="kk-KZ"/>
              </w:rPr>
              <w:t>Тест SD Bioline HСV</w:t>
            </w:r>
            <w:r w:rsidRPr="00C42D71">
              <w:rPr>
                <w:rFonts w:ascii="Times New Roman" w:hAnsi="Times New Roman" w:cs="Times New Roman"/>
                <w:sz w:val="20"/>
                <w:szCs w:val="20"/>
              </w:rPr>
              <w:t xml:space="preserve"> </w:t>
            </w:r>
            <w:r w:rsidRPr="00C42D71">
              <w:rPr>
                <w:rFonts w:ascii="Times New Roman" w:hAnsi="Times New Roman" w:cs="Times New Roman"/>
                <w:sz w:val="20"/>
                <w:szCs w:val="20"/>
                <w:lang w:val="kk-KZ"/>
              </w:rPr>
              <w:t xml:space="preserve">экспресс тест для определения гепатита </w:t>
            </w:r>
            <w:r w:rsidRPr="00C42D71">
              <w:rPr>
                <w:rFonts w:ascii="Times New Roman" w:hAnsi="Times New Roman" w:cs="Times New Roman"/>
                <w:sz w:val="20"/>
                <w:szCs w:val="20"/>
                <w:lang w:val="en-US"/>
              </w:rPr>
              <w:t>C</w:t>
            </w:r>
            <w:r w:rsidRPr="00C42D71">
              <w:rPr>
                <w:rFonts w:ascii="Times New Roman" w:hAnsi="Times New Roman" w:cs="Times New Roman"/>
                <w:sz w:val="20"/>
                <w:szCs w:val="20"/>
                <w:lang w:val="kk-KZ"/>
              </w:rPr>
              <w:t xml:space="preserve"> №25</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lang w:val="kk-KZ"/>
              </w:rPr>
              <w:t xml:space="preserve">экспресс тест для определения гепатита </w:t>
            </w:r>
            <w:r w:rsidRPr="00C42D71">
              <w:rPr>
                <w:rFonts w:ascii="Times New Roman" w:hAnsi="Times New Roman" w:cs="Times New Roman"/>
                <w:sz w:val="20"/>
                <w:szCs w:val="20"/>
                <w:lang w:val="en-US"/>
              </w:rPr>
              <w:t>C</w:t>
            </w:r>
            <w:r w:rsidRPr="00C42D71">
              <w:rPr>
                <w:rFonts w:ascii="Times New Roman" w:hAnsi="Times New Roman" w:cs="Times New Roman"/>
                <w:sz w:val="20"/>
                <w:szCs w:val="20"/>
                <w:lang w:val="kk-KZ"/>
              </w:rPr>
              <w:t xml:space="preserve"> №25</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наб</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15</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17 100,00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38</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 xml:space="preserve">Пробирки </w:t>
            </w:r>
            <w:proofErr w:type="spellStart"/>
            <w:r w:rsidRPr="00C42D71">
              <w:rPr>
                <w:rFonts w:ascii="Times New Roman" w:hAnsi="Times New Roman" w:cs="Times New Roman"/>
                <w:sz w:val="20"/>
                <w:szCs w:val="20"/>
              </w:rPr>
              <w:t>центрифужные</w:t>
            </w:r>
            <w:proofErr w:type="spellEnd"/>
            <w:r w:rsidRPr="00C42D71">
              <w:rPr>
                <w:rFonts w:ascii="Times New Roman" w:hAnsi="Times New Roman" w:cs="Times New Roman"/>
                <w:sz w:val="20"/>
                <w:szCs w:val="20"/>
              </w:rPr>
              <w:t xml:space="preserve"> с  делений</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100*10</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proofErr w:type="gramStart"/>
            <w:r w:rsidRPr="00C42D71">
              <w:rPr>
                <w:rFonts w:ascii="Times New Roman" w:hAnsi="Times New Roman" w:cs="Times New Roman"/>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500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142,00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39</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 xml:space="preserve">Пробирки </w:t>
            </w:r>
            <w:proofErr w:type="spellStart"/>
            <w:r w:rsidRPr="00C42D71">
              <w:rPr>
                <w:rFonts w:ascii="Times New Roman" w:hAnsi="Times New Roman" w:cs="Times New Roman"/>
                <w:sz w:val="20"/>
                <w:szCs w:val="20"/>
              </w:rPr>
              <w:t>центрифужные</w:t>
            </w:r>
            <w:proofErr w:type="spellEnd"/>
            <w:r w:rsidRPr="00C42D71">
              <w:rPr>
                <w:rFonts w:ascii="Times New Roman" w:hAnsi="Times New Roman" w:cs="Times New Roman"/>
                <w:sz w:val="20"/>
                <w:szCs w:val="20"/>
              </w:rPr>
              <w:t xml:space="preserve"> без  делений</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100*10</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proofErr w:type="gramStart"/>
            <w:r w:rsidRPr="00C42D71">
              <w:rPr>
                <w:rFonts w:ascii="Times New Roman" w:hAnsi="Times New Roman" w:cs="Times New Roman"/>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2000</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76,80</w:t>
            </w:r>
          </w:p>
        </w:tc>
      </w:tr>
      <w:tr w:rsidR="00981944"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81944" w:rsidRPr="00C42D71" w:rsidRDefault="00981944" w:rsidP="00945D93">
            <w:pPr>
              <w:spacing w:after="0"/>
              <w:ind w:left="49"/>
              <w:rPr>
                <w:rFonts w:ascii="Times New Roman" w:hAnsi="Times New Roman" w:cs="Times New Roman"/>
                <w:sz w:val="20"/>
                <w:szCs w:val="20"/>
              </w:rPr>
            </w:pPr>
            <w:r w:rsidRPr="00C42D71">
              <w:rPr>
                <w:rFonts w:ascii="Times New Roman" w:hAnsi="Times New Roman" w:cs="Times New Roman"/>
                <w:sz w:val="20"/>
                <w:szCs w:val="20"/>
              </w:rPr>
              <w:t>40</w:t>
            </w:r>
          </w:p>
        </w:tc>
        <w:tc>
          <w:tcPr>
            <w:tcW w:w="2977"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r w:rsidRPr="00C42D71">
              <w:rPr>
                <w:rFonts w:ascii="Times New Roman" w:hAnsi="Times New Roman" w:cs="Times New Roman"/>
                <w:sz w:val="20"/>
                <w:szCs w:val="20"/>
              </w:rPr>
              <w:t>Карандаши по стеклу</w:t>
            </w:r>
          </w:p>
        </w:tc>
        <w:tc>
          <w:tcPr>
            <w:tcW w:w="368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D45601">
            <w:pPr>
              <w:jc w:val="center"/>
              <w:rPr>
                <w:rFonts w:ascii="Times New Roman" w:hAnsi="Times New Roman" w:cs="Times New Roman"/>
                <w:sz w:val="20"/>
                <w:szCs w:val="20"/>
              </w:rPr>
            </w:pPr>
            <w:r w:rsidRPr="00C42D71">
              <w:rPr>
                <w:rFonts w:ascii="Times New Roman" w:hAnsi="Times New Roman" w:cs="Times New Roman"/>
                <w:sz w:val="20"/>
                <w:szCs w:val="20"/>
              </w:rPr>
              <w:t>62*8-50шт, красные</w:t>
            </w:r>
          </w:p>
        </w:tc>
        <w:tc>
          <w:tcPr>
            <w:tcW w:w="1005" w:type="dxa"/>
            <w:tcBorders>
              <w:top w:val="single" w:sz="4" w:space="0" w:color="auto"/>
              <w:left w:val="nil"/>
              <w:bottom w:val="single" w:sz="4" w:space="0" w:color="auto"/>
              <w:right w:val="single" w:sz="4" w:space="0" w:color="auto"/>
            </w:tcBorders>
            <w:shd w:val="clear" w:color="000000" w:fill="FFFFFF"/>
          </w:tcPr>
          <w:p w:rsidR="00981944" w:rsidRPr="00C42D71" w:rsidRDefault="00981944"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981944" w:rsidRPr="00C42D71" w:rsidRDefault="00D45601" w:rsidP="00945D93">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981944" w:rsidRPr="00C42D71" w:rsidRDefault="00981944" w:rsidP="00945D93">
            <w:pPr>
              <w:jc w:val="center"/>
              <w:rPr>
                <w:rFonts w:ascii="Times New Roman" w:hAnsi="Times New Roman" w:cs="Times New Roman"/>
                <w:sz w:val="20"/>
                <w:szCs w:val="20"/>
              </w:rPr>
            </w:pPr>
            <w:r w:rsidRPr="00C42D71">
              <w:rPr>
                <w:rFonts w:ascii="Times New Roman" w:hAnsi="Times New Roman" w:cs="Times New Roman"/>
                <w:sz w:val="20"/>
                <w:szCs w:val="20"/>
              </w:rPr>
              <w:t>544,00</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2977"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AD318B">
            <w:pPr>
              <w:rPr>
                <w:rFonts w:ascii="Times New Roman" w:hAnsi="Times New Roman" w:cs="Times New Roman"/>
                <w:sz w:val="20"/>
                <w:szCs w:val="20"/>
              </w:rPr>
            </w:pPr>
            <w:r w:rsidRPr="00C42D71">
              <w:rPr>
                <w:rFonts w:ascii="Times New Roman" w:hAnsi="Times New Roman" w:cs="Times New Roman"/>
                <w:sz w:val="20"/>
                <w:szCs w:val="20"/>
              </w:rPr>
              <w:t>Карандаши по стеклу</w:t>
            </w:r>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D45601">
            <w:pPr>
              <w:jc w:val="center"/>
              <w:rPr>
                <w:rFonts w:ascii="Times New Roman" w:hAnsi="Times New Roman" w:cs="Times New Roman"/>
                <w:sz w:val="20"/>
                <w:szCs w:val="20"/>
              </w:rPr>
            </w:pPr>
            <w:r w:rsidRPr="00C42D71">
              <w:rPr>
                <w:rFonts w:ascii="Times New Roman" w:hAnsi="Times New Roman" w:cs="Times New Roman"/>
                <w:sz w:val="20"/>
                <w:szCs w:val="20"/>
              </w:rPr>
              <w:t>62*8-50шт</w:t>
            </w:r>
            <w:r>
              <w:rPr>
                <w:rFonts w:ascii="Times New Roman" w:hAnsi="Times New Roman" w:cs="Times New Roman"/>
                <w:sz w:val="20"/>
                <w:szCs w:val="20"/>
                <w:lang w:val="kk-KZ"/>
              </w:rPr>
              <w:t xml:space="preserve"> </w:t>
            </w:r>
            <w:r w:rsidRPr="00C42D71">
              <w:rPr>
                <w:rFonts w:ascii="Times New Roman" w:hAnsi="Times New Roman" w:cs="Times New Roman"/>
                <w:sz w:val="20"/>
                <w:szCs w:val="20"/>
              </w:rPr>
              <w:t xml:space="preserve">Синие, </w:t>
            </w: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AD318B">
            <w:pP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AD318B">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AD318B">
            <w:pPr>
              <w:jc w:val="center"/>
              <w:rPr>
                <w:rFonts w:ascii="Times New Roman" w:hAnsi="Times New Roman" w:cs="Times New Roman"/>
                <w:sz w:val="20"/>
                <w:szCs w:val="20"/>
              </w:rPr>
            </w:pPr>
            <w:r w:rsidRPr="00C42D71">
              <w:rPr>
                <w:rFonts w:ascii="Times New Roman" w:hAnsi="Times New Roman" w:cs="Times New Roman"/>
                <w:sz w:val="20"/>
                <w:szCs w:val="20"/>
              </w:rPr>
              <w:t>544,00</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42</w:t>
            </w:r>
          </w:p>
        </w:tc>
        <w:tc>
          <w:tcPr>
            <w:tcW w:w="2977"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Ерш для мытья посуды</w:t>
            </w:r>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jc w:val="center"/>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Шт.</w:t>
            </w:r>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10</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jc w:val="center"/>
              <w:rPr>
                <w:rFonts w:ascii="Times New Roman" w:hAnsi="Times New Roman" w:cs="Times New Roman"/>
                <w:sz w:val="20"/>
                <w:szCs w:val="20"/>
              </w:rPr>
            </w:pPr>
            <w:r w:rsidRPr="00C42D71">
              <w:rPr>
                <w:rFonts w:ascii="Times New Roman" w:hAnsi="Times New Roman" w:cs="Times New Roman"/>
                <w:sz w:val="20"/>
                <w:szCs w:val="20"/>
              </w:rPr>
              <w:t>681,00</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2977"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Наконечники  на 1000 мкл</w:t>
            </w:r>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jc w:val="center"/>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r w:rsidRPr="00C42D71">
              <w:rPr>
                <w:rFonts w:ascii="Times New Roman" w:hAnsi="Times New Roman" w:cs="Times New Roman"/>
                <w:sz w:val="20"/>
                <w:szCs w:val="20"/>
              </w:rPr>
              <w:t>.</w:t>
            </w:r>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jc w:val="center"/>
              <w:rPr>
                <w:rFonts w:ascii="Times New Roman" w:hAnsi="Times New Roman" w:cs="Times New Roman"/>
                <w:sz w:val="20"/>
                <w:szCs w:val="20"/>
              </w:rPr>
            </w:pPr>
            <w:r w:rsidRPr="00C42D71">
              <w:rPr>
                <w:rFonts w:ascii="Times New Roman" w:hAnsi="Times New Roman" w:cs="Times New Roman"/>
                <w:sz w:val="20"/>
                <w:szCs w:val="20"/>
              </w:rPr>
              <w:t>15 390,00</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2977" w:type="dxa"/>
            <w:tcBorders>
              <w:top w:val="single" w:sz="4" w:space="0" w:color="auto"/>
              <w:left w:val="nil"/>
              <w:bottom w:val="single" w:sz="4" w:space="0" w:color="auto"/>
              <w:right w:val="single" w:sz="4" w:space="0" w:color="auto"/>
            </w:tcBorders>
            <w:shd w:val="clear" w:color="000000" w:fill="FFFFFF"/>
          </w:tcPr>
          <w:p w:rsidR="00D45601" w:rsidRPr="00D45601" w:rsidRDefault="00D45601" w:rsidP="00D45601">
            <w:pPr>
              <w:spacing w:before="100" w:beforeAutospacing="1" w:after="100" w:afterAutospacing="1"/>
              <w:outlineLvl w:val="0"/>
              <w:rPr>
                <w:rFonts w:ascii="Times New Roman" w:hAnsi="Times New Roman" w:cs="Times New Roman"/>
                <w:bCs/>
                <w:kern w:val="36"/>
                <w:sz w:val="20"/>
                <w:szCs w:val="20"/>
                <w:lang w:val="kk-KZ"/>
              </w:rPr>
            </w:pPr>
            <w:r w:rsidRPr="00C42D71">
              <w:rPr>
                <w:rFonts w:ascii="Times New Roman" w:hAnsi="Times New Roman" w:cs="Times New Roman"/>
                <w:bCs/>
                <w:kern w:val="36"/>
                <w:sz w:val="20"/>
                <w:szCs w:val="20"/>
              </w:rPr>
              <w:t xml:space="preserve">Скарификатор автоматический одноразовый 21G </w:t>
            </w:r>
            <w:smartTag w:uri="urn:schemas-microsoft-com:office:smarttags" w:element="metricconverter">
              <w:smartTagPr>
                <w:attr w:name="ProductID" w:val="1.8 мм"/>
              </w:smartTagPr>
              <w:r w:rsidRPr="00C42D71">
                <w:rPr>
                  <w:rFonts w:ascii="Times New Roman" w:hAnsi="Times New Roman" w:cs="Times New Roman"/>
                  <w:bCs/>
                  <w:kern w:val="36"/>
                  <w:sz w:val="20"/>
                  <w:szCs w:val="20"/>
                </w:rPr>
                <w:t>1.8 мм</w:t>
              </w:r>
            </w:smartTag>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jc w:val="center"/>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10</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D45601">
            <w:pPr>
              <w:jc w:val="center"/>
              <w:rPr>
                <w:rFonts w:ascii="Times New Roman" w:hAnsi="Times New Roman" w:cs="Times New Roman"/>
                <w:sz w:val="20"/>
                <w:szCs w:val="20"/>
              </w:rPr>
            </w:pPr>
            <w:r w:rsidRPr="00C42D71">
              <w:rPr>
                <w:rFonts w:ascii="Times New Roman" w:hAnsi="Times New Roman" w:cs="Times New Roman"/>
                <w:sz w:val="20"/>
                <w:szCs w:val="20"/>
              </w:rPr>
              <w:t xml:space="preserve">16 890,00 </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2977"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Петли бактериологические     10 мкл, с иглой</w:t>
            </w:r>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jc w:val="center"/>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proofErr w:type="spellStart"/>
            <w:r w:rsidRPr="00C42D71">
              <w:rPr>
                <w:rFonts w:ascii="Times New Roman" w:hAnsi="Times New Roman" w:cs="Times New Roman"/>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20</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jc w:val="center"/>
              <w:rPr>
                <w:rFonts w:ascii="Times New Roman" w:hAnsi="Times New Roman" w:cs="Times New Roman"/>
                <w:sz w:val="20"/>
                <w:szCs w:val="20"/>
              </w:rPr>
            </w:pPr>
            <w:r w:rsidRPr="00C42D71">
              <w:rPr>
                <w:rFonts w:ascii="Times New Roman" w:hAnsi="Times New Roman" w:cs="Times New Roman"/>
                <w:sz w:val="20"/>
                <w:szCs w:val="20"/>
              </w:rPr>
              <w:t>796,00</w:t>
            </w:r>
          </w:p>
        </w:tc>
      </w:tr>
      <w:tr w:rsidR="00D45601" w:rsidRPr="00C42D71" w:rsidTr="00945D93">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D45601" w:rsidRPr="00D45601" w:rsidRDefault="00D45601" w:rsidP="00945D93">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2977"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 xml:space="preserve">Тест полоски для </w:t>
            </w:r>
            <w:proofErr w:type="spellStart"/>
            <w:r w:rsidRPr="00C42D71">
              <w:rPr>
                <w:rFonts w:ascii="Times New Roman" w:hAnsi="Times New Roman" w:cs="Times New Roman"/>
                <w:sz w:val="20"/>
                <w:szCs w:val="20"/>
              </w:rPr>
              <w:t>коалугометра</w:t>
            </w:r>
            <w:proofErr w:type="spellEnd"/>
            <w:r w:rsidRPr="00C42D71">
              <w:rPr>
                <w:rFonts w:ascii="Times New Roman" w:hAnsi="Times New Roman" w:cs="Times New Roman"/>
                <w:sz w:val="20"/>
                <w:szCs w:val="20"/>
              </w:rPr>
              <w:t xml:space="preserve"> </w:t>
            </w:r>
            <w:proofErr w:type="gramStart"/>
            <w:r w:rsidRPr="00C42D71">
              <w:rPr>
                <w:rFonts w:ascii="Times New Roman" w:hAnsi="Times New Roman" w:cs="Times New Roman"/>
                <w:sz w:val="20"/>
                <w:szCs w:val="20"/>
              </w:rPr>
              <w:t>портативного</w:t>
            </w:r>
            <w:proofErr w:type="gramEnd"/>
            <w:r w:rsidRPr="00C42D71">
              <w:rPr>
                <w:rFonts w:ascii="Times New Roman" w:hAnsi="Times New Roman" w:cs="Times New Roman"/>
                <w:sz w:val="20"/>
                <w:szCs w:val="20"/>
              </w:rPr>
              <w:t xml:space="preserve"> </w:t>
            </w:r>
            <w:proofErr w:type="spellStart"/>
            <w:r w:rsidRPr="00C42D71">
              <w:rPr>
                <w:rFonts w:ascii="Times New Roman" w:hAnsi="Times New Roman" w:cs="Times New Roman"/>
                <w:sz w:val="20"/>
                <w:szCs w:val="20"/>
                <w:lang w:val="en-US"/>
              </w:rPr>
              <w:t>CoaguChek</w:t>
            </w:r>
            <w:proofErr w:type="spellEnd"/>
            <w:r w:rsidRPr="00C42D71">
              <w:rPr>
                <w:rFonts w:ascii="Times New Roman" w:hAnsi="Times New Roman" w:cs="Times New Roman"/>
                <w:sz w:val="20"/>
                <w:szCs w:val="20"/>
              </w:rPr>
              <w:t xml:space="preserve"> </w:t>
            </w:r>
            <w:r w:rsidRPr="00C42D71">
              <w:rPr>
                <w:rFonts w:ascii="Times New Roman" w:hAnsi="Times New Roman" w:cs="Times New Roman"/>
                <w:sz w:val="20"/>
                <w:szCs w:val="20"/>
                <w:lang w:val="en-US"/>
              </w:rPr>
              <w:t>XS</w:t>
            </w:r>
          </w:p>
        </w:tc>
        <w:tc>
          <w:tcPr>
            <w:tcW w:w="368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jc w:val="center"/>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D45601" w:rsidRPr="00C42D71" w:rsidRDefault="00D45601" w:rsidP="00945D93">
            <w:pPr>
              <w:rPr>
                <w:rFonts w:ascii="Times New Roman" w:hAnsi="Times New Roman" w:cs="Times New Roman"/>
                <w:sz w:val="20"/>
                <w:szCs w:val="20"/>
              </w:rPr>
            </w:pPr>
            <w:r w:rsidRPr="00C42D71">
              <w:rPr>
                <w:rFonts w:ascii="Times New Roman" w:hAnsi="Times New Roman" w:cs="Times New Roman"/>
                <w:sz w:val="20"/>
                <w:szCs w:val="20"/>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rPr>
                <w:rFonts w:ascii="Times New Roman" w:hAnsi="Times New Roman" w:cs="Times New Roman"/>
                <w:sz w:val="20"/>
                <w:szCs w:val="20"/>
                <w:lang w:val="kk-KZ"/>
              </w:rPr>
            </w:pPr>
            <w:r w:rsidRPr="00C42D71">
              <w:rPr>
                <w:rFonts w:ascii="Times New Roman" w:hAnsi="Times New Roman" w:cs="Times New Roman"/>
                <w:sz w:val="20"/>
                <w:szCs w:val="20"/>
                <w:lang w:val="kk-KZ"/>
              </w:rPr>
              <w:t>5</w:t>
            </w:r>
          </w:p>
        </w:tc>
        <w:tc>
          <w:tcPr>
            <w:tcW w:w="1172" w:type="dxa"/>
            <w:tcBorders>
              <w:top w:val="single" w:sz="4" w:space="0" w:color="auto"/>
              <w:left w:val="nil"/>
              <w:bottom w:val="single" w:sz="4" w:space="0" w:color="auto"/>
              <w:right w:val="single" w:sz="4" w:space="0" w:color="auto"/>
            </w:tcBorders>
            <w:shd w:val="clear" w:color="000000" w:fill="FFFFFF"/>
            <w:noWrap/>
          </w:tcPr>
          <w:p w:rsidR="00D45601" w:rsidRPr="00C42D71" w:rsidRDefault="00D45601" w:rsidP="00945D93">
            <w:pPr>
              <w:jc w:val="center"/>
              <w:rPr>
                <w:rFonts w:ascii="Times New Roman" w:hAnsi="Times New Roman" w:cs="Times New Roman"/>
                <w:sz w:val="20"/>
                <w:szCs w:val="20"/>
              </w:rPr>
            </w:pPr>
            <w:r w:rsidRPr="00C42D71">
              <w:rPr>
                <w:rFonts w:ascii="Times New Roman" w:hAnsi="Times New Roman" w:cs="Times New Roman"/>
                <w:sz w:val="20"/>
                <w:szCs w:val="20"/>
              </w:rPr>
              <w:t>155 000,00</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D04423"/>
    <w:rsid w:val="00D04C20"/>
    <w:rsid w:val="00D10E97"/>
    <w:rsid w:val="00D170EA"/>
    <w:rsid w:val="00D24608"/>
    <w:rsid w:val="00D45601"/>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5</cp:revision>
  <cp:lastPrinted>2019-06-05T04:44:00Z</cp:lastPrinted>
  <dcterms:created xsi:type="dcterms:W3CDTF">2020-01-09T04:14:00Z</dcterms:created>
  <dcterms:modified xsi:type="dcterms:W3CDTF">2021-01-26T05:36:00Z</dcterms:modified>
</cp:coreProperties>
</file>