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D229A4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90C5B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90C5B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90C5B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229A4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229A4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января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229A4" w:rsidRPr="00C42D71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4480</w:t>
            </w:r>
          </w:p>
        </w:tc>
      </w:tr>
      <w:tr w:rsidR="00D229A4" w:rsidRPr="00C42D71" w:rsidTr="007419D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4502</w:t>
            </w:r>
          </w:p>
        </w:tc>
      </w:tr>
      <w:tr w:rsidR="00D229A4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</w:t>
            </w:r>
          </w:p>
        </w:tc>
      </w:tr>
      <w:tr w:rsidR="00D229A4" w:rsidRPr="00C42D71" w:rsidTr="007419D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194</w:t>
            </w:r>
          </w:p>
        </w:tc>
      </w:tr>
      <w:tr w:rsidR="00D229A4" w:rsidRPr="00C42D71" w:rsidTr="007419D9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D229A4" w:rsidRPr="00C42D71" w:rsidTr="007419D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Спиртовые салфетки №1 65х60мм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Спиртовые салфетки №1 65х60мм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таблетка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3363D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Пила проволочная витая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Пила </w:t>
            </w:r>
            <w:proofErr w:type="spellStart"/>
            <w:r>
              <w:rPr>
                <w:b w:val="0"/>
                <w:sz w:val="20"/>
                <w:szCs w:val="20"/>
              </w:rPr>
              <w:t>Джигли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4610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A37F51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E20BA0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E20BA0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- 2мл</w:t>
            </w:r>
            <w:r w:rsidR="00392D1A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  <w:r w:rsidR="00392D1A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1657,57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213,75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Мидакс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1% 10мл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Мидакс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1%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1299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Флоксал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3гр мазь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Флоксал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3гр мазь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581610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61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3152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581610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61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343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Инокаин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0,4% - 5мл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Инокаин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0,4% - 5мл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1897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</w:t>
            </w:r>
            <w:r>
              <w:rPr>
                <w:b w:val="0"/>
                <w:sz w:val="20"/>
                <w:szCs w:val="20"/>
              </w:rPr>
              <w:lastRenderedPageBreak/>
              <w:t xml:space="preserve">USP3/0,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1,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588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2,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3-4,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392D1A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392D1A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24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392D1A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392D1A"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 w:rsidRPr="00392D1A">
              <w:rPr>
                <w:b w:val="0"/>
                <w:sz w:val="20"/>
                <w:szCs w:val="20"/>
              </w:rPr>
              <w:t>Alkostop</w:t>
            </w:r>
            <w:proofErr w:type="spellEnd"/>
            <w:r w:rsidR="00392D1A" w:rsidRPr="00392D1A">
              <w:rPr>
                <w:b w:val="0"/>
                <w:sz w:val="20"/>
                <w:szCs w:val="20"/>
              </w:rPr>
              <w:t xml:space="preserve"> </w:t>
            </w:r>
            <w:r w:rsidR="00392D1A" w:rsidRPr="00392D1A">
              <w:rPr>
                <w:sz w:val="20"/>
                <w:szCs w:val="20"/>
              </w:rPr>
              <w:t>5000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>
              <w:rPr>
                <w:b w:val="0"/>
                <w:sz w:val="20"/>
                <w:szCs w:val="20"/>
              </w:rPr>
              <w:t>Alkostop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392D1A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392D1A">
              <w:rPr>
                <w:b w:val="0"/>
                <w:sz w:val="20"/>
                <w:szCs w:val="20"/>
              </w:rPr>
              <w:t>Смекта</w:t>
            </w:r>
            <w:proofErr w:type="spellEnd"/>
            <w:r w:rsidRPr="00392D1A">
              <w:rPr>
                <w:b w:val="0"/>
                <w:sz w:val="20"/>
                <w:szCs w:val="20"/>
              </w:rPr>
              <w:t xml:space="preserve"> 3гр №10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Смекта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3гр №10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5мл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10мл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</w:pPr>
            <w:proofErr w:type="spellStart"/>
            <w:proofErr w:type="gramStart"/>
            <w:r w:rsidRPr="006B3D3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Системы для вливания </w:t>
            </w:r>
            <w:proofErr w:type="spellStart"/>
            <w:r>
              <w:rPr>
                <w:b w:val="0"/>
                <w:sz w:val="20"/>
                <w:szCs w:val="20"/>
              </w:rPr>
              <w:t>инфузионных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растворов,</w:t>
            </w:r>
            <w:r w:rsidRPr="006B3D33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размер игла 21G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Системы для вливания </w:t>
            </w:r>
            <w:proofErr w:type="spellStart"/>
            <w:r>
              <w:rPr>
                <w:b w:val="0"/>
                <w:sz w:val="20"/>
                <w:szCs w:val="20"/>
              </w:rPr>
              <w:t>инфузионных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растворов,</w:t>
            </w:r>
            <w:r w:rsidRPr="006B3D33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размер игла 21G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Брилиантовой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зелени раствор 1%-20мл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Брилиантовой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зелени раствор 1%-20мл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0 (3,5) 75см с 1-ой колющей иглой (HR 36мм)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0 (3,5) 75см с 1-ой колющей иглой (HR 36мм)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31мм)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31мм)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45мм)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45мм)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2 (5) 75см с 1-ой колющей иглой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2 (5) 75см с 1-ой колющей иглой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3/0 (2) 75см с 1-ой колющей иглой (HR 16мм)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3/0 (2) 75см с 1-ой колющей иглой (HR 16мм)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976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</w:t>
            </w:r>
            <w:r>
              <w:rPr>
                <w:b w:val="0"/>
                <w:sz w:val="20"/>
                <w:szCs w:val="20"/>
              </w:rPr>
              <w:t>8</w:t>
            </w:r>
            <w:r w:rsidRPr="00172313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Клеенка подкладная медицинская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4808AD">
              <w:rPr>
                <w:b w:val="0"/>
                <w:sz w:val="20"/>
                <w:szCs w:val="20"/>
              </w:rPr>
              <w:t>Клеенка подкладная медицинская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648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4808AD"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 w:rsidRPr="004808AD"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Линтекс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стандартный, 15*15см, полипропиленовый, бело-синий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10353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Bellows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гармошка объемом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75070"/>
    <w:rsid w:val="00380F89"/>
    <w:rsid w:val="00383934"/>
    <w:rsid w:val="00383F7F"/>
    <w:rsid w:val="00392D1A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6F31F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2019-06-05T04:44:00Z</cp:lastPrinted>
  <dcterms:created xsi:type="dcterms:W3CDTF">2022-01-24T07:37:00Z</dcterms:created>
  <dcterms:modified xsi:type="dcterms:W3CDTF">2022-01-24T09:17:00Z</dcterms:modified>
</cp:coreProperties>
</file>